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hint="eastAsia" w:ascii="仿宋_GB2312" w:hAnsi="仿宋" w:eastAsia="仿宋_GB2312" w:cs="Arial"/>
          <w:sz w:val="32"/>
          <w:szCs w:val="32"/>
          <w:lang w:val="en-US" w:eastAsia="zh-CN"/>
        </w:rPr>
      </w:pPr>
      <w:bookmarkStart w:id="1" w:name="_GoBack"/>
      <w:bookmarkEnd w:id="1"/>
      <w:r>
        <w:rPr>
          <w:rFonts w:hint="eastAsia" w:ascii="仿宋_GB2312" w:hAnsi="仿宋" w:eastAsia="仿宋_GB2312" w:cs="Arial"/>
          <w:sz w:val="32"/>
          <w:szCs w:val="32"/>
          <w:lang w:val="en-US" w:eastAsia="zh-CN"/>
        </w:rPr>
        <w:t>附件：</w:t>
      </w:r>
    </w:p>
    <w:p>
      <w:pPr>
        <w:widowControl/>
        <w:shd w:val="clear" w:color="auto" w:fill="FFFFFF"/>
        <w:spacing w:after="120" w:afterLines="50" w:line="640" w:lineRule="exact"/>
        <w:jc w:val="center"/>
        <w:rPr>
          <w:rFonts w:ascii="黑体" w:hAnsi="黑体" w:eastAsia="黑体"/>
          <w:color w:val="000000"/>
          <w:sz w:val="36"/>
          <w:szCs w:val="36"/>
        </w:rPr>
      </w:pPr>
      <w:r>
        <w:rPr>
          <w:rFonts w:hint="eastAsia" w:ascii="黑体" w:hAnsi="黑体" w:eastAsia="黑体"/>
          <w:color w:val="000000"/>
          <w:sz w:val="36"/>
          <w:szCs w:val="36"/>
        </w:rPr>
        <w:t>2</w:t>
      </w:r>
      <w:r>
        <w:rPr>
          <w:rFonts w:ascii="黑体" w:hAnsi="黑体" w:eastAsia="黑体"/>
          <w:color w:val="000000"/>
          <w:sz w:val="36"/>
          <w:szCs w:val="36"/>
        </w:rPr>
        <w:t>017全域旅游</w:t>
      </w:r>
      <w:r>
        <w:rPr>
          <w:rFonts w:hint="eastAsia" w:ascii="黑体" w:hAnsi="黑体" w:eastAsia="黑体"/>
          <w:color w:val="000000"/>
          <w:sz w:val="36"/>
          <w:szCs w:val="36"/>
        </w:rPr>
        <w:t>发展</w:t>
      </w:r>
      <w:r>
        <w:rPr>
          <w:rFonts w:ascii="黑体" w:hAnsi="黑体" w:eastAsia="黑体"/>
          <w:color w:val="000000"/>
          <w:sz w:val="36"/>
          <w:szCs w:val="36"/>
        </w:rPr>
        <w:t>（</w:t>
      </w:r>
      <w:r>
        <w:rPr>
          <w:rFonts w:hint="eastAsia" w:ascii="黑体" w:hAnsi="黑体" w:eastAsia="黑体"/>
          <w:color w:val="000000"/>
          <w:sz w:val="36"/>
          <w:szCs w:val="36"/>
        </w:rPr>
        <w:t>千岛湖</w:t>
      </w:r>
      <w:r>
        <w:rPr>
          <w:rFonts w:ascii="黑体" w:hAnsi="黑体" w:eastAsia="黑体"/>
          <w:color w:val="000000"/>
          <w:sz w:val="36"/>
          <w:szCs w:val="36"/>
        </w:rPr>
        <w:t>）</w:t>
      </w:r>
      <w:r>
        <w:rPr>
          <w:rFonts w:hint="eastAsia" w:ascii="黑体" w:hAnsi="黑体" w:eastAsia="黑体"/>
          <w:color w:val="000000"/>
          <w:sz w:val="36"/>
          <w:szCs w:val="36"/>
        </w:rPr>
        <w:t>高峰</w:t>
      </w:r>
      <w:r>
        <w:rPr>
          <w:rFonts w:ascii="黑体" w:hAnsi="黑体" w:eastAsia="黑体"/>
          <w:color w:val="000000"/>
          <w:sz w:val="36"/>
          <w:szCs w:val="36"/>
        </w:rPr>
        <w:t>论坛</w:t>
      </w:r>
    </w:p>
    <w:p>
      <w:pPr>
        <w:widowControl/>
        <w:shd w:val="clear" w:color="auto" w:fill="FFFFFF"/>
        <w:spacing w:after="120" w:afterLines="50" w:line="640" w:lineRule="exact"/>
        <w:jc w:val="center"/>
        <w:rPr>
          <w:rFonts w:hint="eastAsia" w:ascii="黑体" w:hAnsi="黑体" w:eastAsia="黑体"/>
          <w:color w:val="000000"/>
          <w:sz w:val="36"/>
          <w:szCs w:val="36"/>
        </w:rPr>
      </w:pPr>
      <w:r>
        <w:rPr>
          <w:rFonts w:hint="eastAsia" w:ascii="黑体" w:hAnsi="黑体" w:eastAsia="黑体"/>
          <w:color w:val="000000"/>
          <w:sz w:val="36"/>
          <w:szCs w:val="36"/>
        </w:rPr>
        <w:t>暨第十三届杭州·浙西旅游合作峰会方案</w:t>
      </w:r>
    </w:p>
    <w:p>
      <w:pPr>
        <w:numPr>
          <w:ilvl w:val="0"/>
          <w:numId w:val="1"/>
        </w:numPr>
        <w:spacing w:before="120" w:beforeLines="50" w:line="500" w:lineRule="exact"/>
        <w:ind w:left="1315"/>
        <w:jc w:val="left"/>
        <w:rPr>
          <w:rFonts w:hint="eastAsia" w:ascii="仿宋_GB2312" w:hAnsi="黑体" w:eastAsia="仿宋_GB2312"/>
          <w:b/>
          <w:sz w:val="32"/>
          <w:szCs w:val="32"/>
        </w:rPr>
      </w:pPr>
      <w:r>
        <w:rPr>
          <w:rFonts w:hint="eastAsia" w:ascii="仿宋_GB2312" w:hAnsi="黑体" w:eastAsia="仿宋_GB2312"/>
          <w:b/>
          <w:sz w:val="32"/>
          <w:szCs w:val="32"/>
        </w:rPr>
        <w:t>目的意义</w:t>
      </w:r>
    </w:p>
    <w:p>
      <w:pPr>
        <w:snapToGrid w:val="0"/>
        <w:spacing w:line="500" w:lineRule="exact"/>
        <w:ind w:firstLine="640" w:firstLineChars="200"/>
        <w:rPr>
          <w:rFonts w:hint="eastAsia" w:ascii="仿宋_GB2312" w:hAnsi="仿宋" w:eastAsia="仿宋_GB2312" w:cs="Arial"/>
          <w:sz w:val="32"/>
          <w:szCs w:val="32"/>
        </w:rPr>
      </w:pPr>
      <w:r>
        <w:rPr>
          <w:rFonts w:hint="eastAsia" w:ascii="仿宋_GB2312" w:hAnsi="仿宋" w:eastAsia="仿宋_GB2312" w:cs="Arial"/>
          <w:sz w:val="32"/>
          <w:szCs w:val="32"/>
        </w:rPr>
        <w:t>本届峰会以国际化旅游休闲度假为主题</w:t>
      </w:r>
      <w:r>
        <w:rPr>
          <w:rFonts w:hint="eastAsia" w:ascii="仿宋_GB2312" w:hAnsi="仿宋" w:eastAsia="仿宋_GB2312"/>
          <w:sz w:val="32"/>
          <w:szCs w:val="32"/>
        </w:rPr>
        <w:t>，以发展浙西全域旅游为主要目标。为了开拓浙西旅游市场，按照《杭州市新一轮旅游国际化行动计划》，</w:t>
      </w:r>
      <w:r>
        <w:rPr>
          <w:rFonts w:hint="eastAsia" w:ascii="仿宋_GB2312" w:hAnsi="仿宋" w:eastAsia="仿宋_GB2312" w:cs="Arial"/>
          <w:sz w:val="32"/>
          <w:szCs w:val="32"/>
        </w:rPr>
        <w:t>通过开展系列评选活动、中外旅行商及媒体考察体验活动、国际化旅游产品推介会和全域旅游高峰论坛等以旅游体验季为载体和形式，充分展示浙西丰富的国际化旅游产品和资源，助力跨界融合互动，实现浙西旅游产业联动发展，加快杭州旅游国际化进程，推动十三五杭州旅游休闲业的新发展，打造“国际重要的旅游休闲中心”。</w:t>
      </w:r>
    </w:p>
    <w:p>
      <w:pPr>
        <w:numPr>
          <w:ilvl w:val="0"/>
          <w:numId w:val="1"/>
        </w:numPr>
        <w:spacing w:before="120" w:beforeLines="50" w:line="500" w:lineRule="exact"/>
        <w:ind w:left="1315"/>
        <w:jc w:val="left"/>
        <w:rPr>
          <w:rFonts w:hint="eastAsia" w:ascii="仿宋_GB2312" w:hAnsi="黑体" w:eastAsia="仿宋_GB2312"/>
          <w:b/>
          <w:sz w:val="32"/>
          <w:szCs w:val="32"/>
        </w:rPr>
      </w:pPr>
      <w:r>
        <w:rPr>
          <w:rFonts w:hint="eastAsia" w:ascii="仿宋_GB2312" w:hAnsi="黑体" w:eastAsia="仿宋_GB2312"/>
          <w:b/>
          <w:sz w:val="32"/>
          <w:szCs w:val="32"/>
        </w:rPr>
        <w:t>办会理念</w:t>
      </w:r>
    </w:p>
    <w:p>
      <w:pPr>
        <w:snapToGrid w:val="0"/>
        <w:spacing w:line="500" w:lineRule="exact"/>
        <w:ind w:firstLine="640" w:firstLineChars="200"/>
        <w:rPr>
          <w:rFonts w:hint="eastAsia" w:ascii="仿宋_GB2312" w:hAnsi="仿宋" w:eastAsia="仿宋_GB2312" w:cs="Arial"/>
          <w:sz w:val="32"/>
          <w:szCs w:val="32"/>
        </w:rPr>
      </w:pPr>
      <w:r>
        <w:rPr>
          <w:rFonts w:hint="eastAsia" w:ascii="仿宋_GB2312" w:hAnsi="仿宋" w:eastAsia="仿宋_GB2312" w:cs="Arial"/>
          <w:sz w:val="32"/>
          <w:szCs w:val="32"/>
        </w:rPr>
        <w:t>提升杭州·浙西旅游合作峰会的办会理念，将峰会打造成：“发布浙西旅游与杭州旅游的新产品、新资源、新项目，推进杭州旅游产业发展的平台；加强浙西旅游组织合作、旅行商友谊交流合作共赢的平台；研究探讨旅游休闲度假新理念、旅游产业发展成果发布以及学术交流的平台”。</w:t>
      </w:r>
    </w:p>
    <w:p>
      <w:pPr>
        <w:numPr>
          <w:ilvl w:val="0"/>
          <w:numId w:val="1"/>
        </w:numPr>
        <w:spacing w:before="120" w:beforeLines="50" w:line="500" w:lineRule="exact"/>
        <w:ind w:left="1315"/>
        <w:jc w:val="left"/>
        <w:rPr>
          <w:rFonts w:hint="eastAsia" w:ascii="仿宋_GB2312" w:hAnsi="黑体" w:eastAsia="仿宋_GB2312"/>
          <w:b/>
          <w:sz w:val="32"/>
          <w:szCs w:val="32"/>
        </w:rPr>
      </w:pPr>
      <w:r>
        <w:rPr>
          <w:rFonts w:hint="eastAsia" w:ascii="仿宋_GB2312" w:hAnsi="黑体" w:eastAsia="仿宋_GB2312"/>
          <w:b/>
          <w:sz w:val="32"/>
          <w:szCs w:val="32"/>
        </w:rPr>
        <w:t>峰会主题</w:t>
      </w:r>
    </w:p>
    <w:p>
      <w:pPr>
        <w:snapToGrid w:val="0"/>
        <w:spacing w:line="500" w:lineRule="exact"/>
        <w:ind w:firstLine="640" w:firstLineChars="200"/>
        <w:rPr>
          <w:rFonts w:hint="eastAsia" w:ascii="仿宋_GB2312" w:hAnsi="仿宋" w:eastAsia="仿宋_GB2312" w:cs="Arial"/>
          <w:sz w:val="32"/>
          <w:szCs w:val="32"/>
        </w:rPr>
      </w:pPr>
      <w:r>
        <w:rPr>
          <w:rFonts w:hint="eastAsia" w:ascii="仿宋_GB2312" w:hAnsi="仿宋" w:eastAsia="仿宋_GB2312" w:cs="Arial"/>
          <w:sz w:val="32"/>
          <w:szCs w:val="32"/>
        </w:rPr>
        <w:t>“精彩大浙西 康美千岛湖”</w:t>
      </w:r>
    </w:p>
    <w:p>
      <w:pPr>
        <w:snapToGrid w:val="0"/>
        <w:spacing w:line="500" w:lineRule="exact"/>
        <w:ind w:firstLine="640" w:firstLineChars="200"/>
        <w:rPr>
          <w:rFonts w:hint="eastAsia" w:ascii="仿宋_GB2312" w:hAnsi="仿宋" w:eastAsia="仿宋_GB2312" w:cs="Arial"/>
          <w:sz w:val="32"/>
          <w:szCs w:val="32"/>
        </w:rPr>
      </w:pPr>
      <w:r>
        <w:rPr>
          <w:rFonts w:hint="eastAsia" w:ascii="仿宋_GB2312" w:hAnsi="仿宋" w:eastAsia="仿宋_GB2312" w:cs="Arial"/>
          <w:sz w:val="32"/>
          <w:szCs w:val="32"/>
        </w:rPr>
        <w:t>“全域浙西 康美淳安”</w:t>
      </w:r>
    </w:p>
    <w:p>
      <w:pPr>
        <w:numPr>
          <w:ilvl w:val="0"/>
          <w:numId w:val="1"/>
        </w:numPr>
        <w:spacing w:before="120" w:beforeLines="50" w:line="500" w:lineRule="exact"/>
        <w:ind w:left="1315"/>
        <w:jc w:val="left"/>
        <w:rPr>
          <w:rFonts w:hint="eastAsia" w:ascii="仿宋_GB2312" w:hAnsi="黑体" w:eastAsia="仿宋_GB2312"/>
          <w:b/>
          <w:sz w:val="32"/>
          <w:szCs w:val="32"/>
        </w:rPr>
      </w:pPr>
      <w:r>
        <w:rPr>
          <w:rFonts w:hint="eastAsia" w:ascii="仿宋_GB2312" w:hAnsi="黑体" w:eastAsia="仿宋_GB2312"/>
          <w:b/>
          <w:sz w:val="32"/>
          <w:szCs w:val="32"/>
        </w:rPr>
        <w:t>推广口号</w:t>
      </w:r>
    </w:p>
    <w:p>
      <w:pPr>
        <w:spacing w:line="500" w:lineRule="exact"/>
        <w:ind w:firstLine="640" w:firstLineChars="200"/>
        <w:jc w:val="left"/>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“浙西，‘游’你更精彩”</w:t>
      </w:r>
    </w:p>
    <w:p>
      <w:pPr>
        <w:numPr>
          <w:ilvl w:val="0"/>
          <w:numId w:val="1"/>
        </w:numPr>
        <w:spacing w:before="120" w:beforeLines="50" w:line="500" w:lineRule="exact"/>
        <w:ind w:left="1315"/>
        <w:jc w:val="left"/>
        <w:rPr>
          <w:rFonts w:hint="eastAsia" w:ascii="仿宋_GB2312" w:hAnsi="黑体" w:eastAsia="仿宋_GB2312"/>
          <w:b/>
          <w:sz w:val="32"/>
          <w:szCs w:val="32"/>
        </w:rPr>
      </w:pPr>
      <w:r>
        <w:rPr>
          <w:rFonts w:hint="eastAsia" w:ascii="仿宋_GB2312" w:hAnsi="黑体" w:eastAsia="仿宋_GB2312"/>
          <w:b/>
          <w:sz w:val="32"/>
          <w:szCs w:val="32"/>
        </w:rPr>
        <w:t>会议时间</w:t>
      </w:r>
    </w:p>
    <w:p>
      <w:pPr>
        <w:tabs>
          <w:tab w:val="left" w:pos="5310"/>
        </w:tabs>
        <w:spacing w:line="500" w:lineRule="exact"/>
        <w:ind w:firstLine="640" w:firstLineChars="200"/>
        <w:jc w:val="left"/>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2017年11月</w:t>
      </w:r>
      <w:r>
        <w:rPr>
          <w:rFonts w:hint="eastAsia" w:ascii="仿宋_GB2312" w:hAnsi="仿宋" w:eastAsia="仿宋_GB2312" w:cs="Arial"/>
          <w:color w:val="000000"/>
          <w:sz w:val="32"/>
          <w:szCs w:val="32"/>
          <w:lang w:eastAsia="zh-CN"/>
        </w:rPr>
        <w:t>17日—11月19日</w:t>
      </w:r>
    </w:p>
    <w:p>
      <w:pPr>
        <w:numPr>
          <w:ilvl w:val="0"/>
          <w:numId w:val="1"/>
        </w:numPr>
        <w:spacing w:before="120" w:beforeLines="50" w:line="500" w:lineRule="exact"/>
        <w:ind w:left="1315"/>
        <w:jc w:val="left"/>
        <w:rPr>
          <w:rFonts w:hint="eastAsia" w:ascii="仿宋_GB2312" w:hAnsi="黑体" w:eastAsia="仿宋_GB2312"/>
          <w:b/>
          <w:sz w:val="32"/>
          <w:szCs w:val="32"/>
        </w:rPr>
      </w:pPr>
      <w:r>
        <w:rPr>
          <w:rFonts w:hint="eastAsia" w:ascii="仿宋_GB2312" w:hAnsi="黑体" w:eastAsia="仿宋_GB2312"/>
          <w:b/>
          <w:sz w:val="32"/>
          <w:szCs w:val="32"/>
        </w:rPr>
        <w:t>会议地点</w:t>
      </w:r>
    </w:p>
    <w:p>
      <w:pPr>
        <w:spacing w:line="500" w:lineRule="exact"/>
        <w:ind w:firstLine="640" w:firstLineChars="200"/>
        <w:jc w:val="left"/>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lang w:eastAsia="zh-CN"/>
        </w:rPr>
        <w:t>淳安县</w:t>
      </w:r>
      <w:r>
        <w:rPr>
          <w:rFonts w:hint="eastAsia" w:ascii="仿宋_GB2312" w:hAnsi="仿宋" w:eastAsia="仿宋_GB2312" w:cs="Arial"/>
          <w:color w:val="000000"/>
          <w:sz w:val="32"/>
          <w:szCs w:val="32"/>
        </w:rPr>
        <w:t>千岛湖</w:t>
      </w:r>
    </w:p>
    <w:p>
      <w:pPr>
        <w:numPr>
          <w:ilvl w:val="0"/>
          <w:numId w:val="1"/>
        </w:numPr>
        <w:spacing w:before="120" w:beforeLines="50" w:line="500" w:lineRule="exact"/>
        <w:ind w:left="1315"/>
        <w:jc w:val="left"/>
        <w:rPr>
          <w:rFonts w:hint="eastAsia" w:ascii="仿宋_GB2312" w:hAnsi="黑体" w:eastAsia="仿宋_GB2312"/>
          <w:b/>
          <w:sz w:val="32"/>
          <w:szCs w:val="32"/>
        </w:rPr>
      </w:pPr>
      <w:r>
        <w:rPr>
          <w:rFonts w:hint="eastAsia" w:ascii="仿宋_GB2312" w:hAnsi="黑体" w:eastAsia="仿宋_GB2312"/>
          <w:b/>
          <w:sz w:val="32"/>
          <w:szCs w:val="32"/>
        </w:rPr>
        <w:t>组织机构</w:t>
      </w:r>
    </w:p>
    <w:p>
      <w:pPr>
        <w:adjustRightInd w:val="0"/>
        <w:snapToGrid w:val="0"/>
        <w:spacing w:line="500" w:lineRule="exact"/>
        <w:ind w:left="596"/>
        <w:rPr>
          <w:rFonts w:hint="eastAsia" w:ascii="仿宋_GB2312" w:hAnsi="仿宋" w:eastAsia="仿宋_GB2312"/>
          <w:color w:val="000000"/>
          <w:sz w:val="32"/>
          <w:szCs w:val="32"/>
        </w:rPr>
      </w:pPr>
      <w:r>
        <w:rPr>
          <w:rFonts w:hint="eastAsia" w:ascii="仿宋_GB2312" w:hAnsi="仿宋" w:eastAsia="仿宋_GB2312"/>
          <w:b/>
          <w:color w:val="000000"/>
          <w:sz w:val="32"/>
          <w:szCs w:val="32"/>
        </w:rPr>
        <w:t>指导单位：</w:t>
      </w:r>
      <w:r>
        <w:rPr>
          <w:rFonts w:hint="eastAsia" w:ascii="仿宋_GB2312" w:hAnsi="仿宋" w:eastAsia="仿宋_GB2312"/>
          <w:color w:val="000000"/>
          <w:sz w:val="32"/>
          <w:szCs w:val="32"/>
        </w:rPr>
        <w:t>杭州市人民政府、浙江省旅游局</w:t>
      </w:r>
    </w:p>
    <w:p>
      <w:pPr>
        <w:adjustRightInd w:val="0"/>
        <w:snapToGrid w:val="0"/>
        <w:spacing w:line="500" w:lineRule="exact"/>
        <w:ind w:firstLine="636" w:firstLineChars="198"/>
        <w:rPr>
          <w:rFonts w:hint="eastAsia" w:ascii="仿宋_GB2312" w:hAnsi="仿宋" w:eastAsia="仿宋_GB2312"/>
          <w:color w:val="000000"/>
          <w:sz w:val="32"/>
          <w:szCs w:val="32"/>
        </w:rPr>
      </w:pPr>
      <w:r>
        <w:rPr>
          <w:rFonts w:hint="eastAsia" w:ascii="仿宋_GB2312" w:hAnsi="仿宋" w:eastAsia="仿宋_GB2312"/>
          <w:b/>
          <w:color w:val="000000"/>
          <w:sz w:val="32"/>
          <w:szCs w:val="32"/>
        </w:rPr>
        <w:t>支持单位：</w:t>
      </w:r>
      <w:r>
        <w:rPr>
          <w:rFonts w:hint="eastAsia" w:ascii="仿宋_GB2312" w:hAnsi="仿宋" w:eastAsia="仿宋_GB2312"/>
          <w:color w:val="000000"/>
          <w:sz w:val="32"/>
          <w:szCs w:val="32"/>
        </w:rPr>
        <w:t>杭州市旅游委员会、杭州市西湖博览会组委会办公室、杭州西湖风景名胜区管委会（杭州市园文局）、杭州市商旅集团、杭州市运河集团、杭州日报报业集团、杭州市休闲发展促进会</w:t>
      </w:r>
    </w:p>
    <w:p>
      <w:pPr>
        <w:adjustRightInd w:val="0"/>
        <w:snapToGrid w:val="0"/>
        <w:spacing w:line="500" w:lineRule="exact"/>
        <w:ind w:firstLine="636" w:firstLineChars="198"/>
        <w:rPr>
          <w:rFonts w:hint="eastAsia" w:ascii="仿宋_GB2312" w:hAnsi="仿宋" w:eastAsia="仿宋_GB2312"/>
          <w:color w:val="000000"/>
          <w:sz w:val="32"/>
          <w:szCs w:val="32"/>
        </w:rPr>
      </w:pPr>
      <w:r>
        <w:rPr>
          <w:rFonts w:hint="eastAsia" w:ascii="仿宋_GB2312" w:hAnsi="仿宋" w:eastAsia="仿宋_GB2312"/>
          <w:b/>
          <w:color w:val="000000"/>
          <w:sz w:val="32"/>
          <w:szCs w:val="32"/>
        </w:rPr>
        <w:t>主办单位：</w:t>
      </w:r>
      <w:r>
        <w:rPr>
          <w:rFonts w:hint="eastAsia" w:ascii="仿宋_GB2312" w:hAnsi="仿宋" w:eastAsia="仿宋_GB2312"/>
          <w:color w:val="000000"/>
          <w:sz w:val="32"/>
          <w:szCs w:val="32"/>
        </w:rPr>
        <w:t>淳安县人民政府、浙西旅游合作组织</w:t>
      </w:r>
    </w:p>
    <w:p>
      <w:pPr>
        <w:adjustRightInd w:val="0"/>
        <w:snapToGrid w:val="0"/>
        <w:spacing w:line="500" w:lineRule="exact"/>
        <w:ind w:firstLine="636" w:firstLineChars="198"/>
        <w:rPr>
          <w:rFonts w:hint="eastAsia" w:ascii="仿宋_GB2312" w:hAnsi="仿宋" w:eastAsia="仿宋_GB2312"/>
          <w:color w:val="000000"/>
          <w:sz w:val="32"/>
          <w:szCs w:val="32"/>
        </w:rPr>
      </w:pPr>
      <w:r>
        <w:rPr>
          <w:rFonts w:hint="eastAsia" w:ascii="仿宋_GB2312" w:hAnsi="仿宋" w:eastAsia="仿宋_GB2312"/>
          <w:b/>
          <w:color w:val="000000"/>
          <w:sz w:val="32"/>
          <w:szCs w:val="32"/>
        </w:rPr>
        <w:t>协办单位：</w:t>
      </w:r>
      <w:r>
        <w:rPr>
          <w:rFonts w:hint="eastAsia" w:ascii="仿宋_GB2312" w:hAnsi="仿宋" w:eastAsia="仿宋_GB2312"/>
          <w:color w:val="000000"/>
          <w:sz w:val="32"/>
          <w:szCs w:val="32"/>
        </w:rPr>
        <w:t>萧山区旅游局、余杭区旅游局、富阳区旅游体育局、临安区旅游局、桐庐县旅游委员会、建德市旅游商务局、</w:t>
      </w:r>
    </w:p>
    <w:p>
      <w:pPr>
        <w:adjustRightInd w:val="0"/>
        <w:snapToGrid w:val="0"/>
        <w:spacing w:line="500" w:lineRule="exact"/>
        <w:ind w:firstLine="636" w:firstLineChars="198"/>
        <w:rPr>
          <w:rFonts w:hint="eastAsia" w:ascii="仿宋_GB2312" w:hAnsi="仿宋" w:eastAsia="仿宋_GB2312"/>
          <w:color w:val="000000"/>
          <w:sz w:val="32"/>
          <w:szCs w:val="32"/>
        </w:rPr>
      </w:pPr>
      <w:r>
        <w:rPr>
          <w:rFonts w:hint="eastAsia" w:ascii="仿宋_GB2312" w:hAnsi="仿宋" w:eastAsia="仿宋_GB2312"/>
          <w:b/>
          <w:color w:val="000000"/>
          <w:sz w:val="32"/>
          <w:szCs w:val="32"/>
        </w:rPr>
        <w:t>承办单位：</w:t>
      </w:r>
      <w:r>
        <w:rPr>
          <w:rFonts w:hint="eastAsia" w:ascii="仿宋_GB2312" w:hAnsi="仿宋" w:eastAsia="仿宋_GB2312"/>
          <w:color w:val="000000"/>
          <w:sz w:val="32"/>
          <w:szCs w:val="32"/>
        </w:rPr>
        <w:t>淳安县千岛湖风景旅游委员会、杭州休闲文化传媒有限公司</w:t>
      </w:r>
    </w:p>
    <w:p>
      <w:pPr>
        <w:adjustRightInd w:val="0"/>
        <w:snapToGrid w:val="0"/>
        <w:spacing w:line="500" w:lineRule="exact"/>
        <w:ind w:firstLine="636" w:firstLineChars="198"/>
        <w:rPr>
          <w:rFonts w:hint="eastAsia" w:ascii="仿宋_GB2312" w:hAnsi="仿宋" w:eastAsia="仿宋_GB2312"/>
          <w:color w:val="000000"/>
          <w:sz w:val="32"/>
          <w:szCs w:val="32"/>
        </w:rPr>
      </w:pPr>
      <w:r>
        <w:rPr>
          <w:rFonts w:hint="eastAsia" w:ascii="仿宋_GB2312" w:hAnsi="黑体" w:eastAsia="仿宋_GB2312"/>
          <w:b/>
          <w:sz w:val="32"/>
          <w:szCs w:val="32"/>
        </w:rPr>
        <w:t xml:space="preserve">八、参加人员 </w:t>
      </w:r>
    </w:p>
    <w:p>
      <w:pPr>
        <w:adjustRightInd w:val="0"/>
        <w:snapToGrid w:val="0"/>
        <w:spacing w:line="500" w:lineRule="exact"/>
        <w:ind w:firstLine="633" w:firstLineChars="198"/>
        <w:rPr>
          <w:rFonts w:hint="eastAsia" w:ascii="仿宋_GB2312" w:hAnsi="仿宋" w:eastAsia="仿宋_GB2312"/>
          <w:color w:val="000000"/>
          <w:sz w:val="32"/>
          <w:szCs w:val="32"/>
        </w:rPr>
      </w:pPr>
      <w:r>
        <w:rPr>
          <w:rFonts w:hint="eastAsia" w:ascii="仿宋_GB2312" w:hAnsi="仿宋" w:eastAsia="仿宋_GB2312"/>
          <w:sz w:val="32"/>
          <w:szCs w:val="32"/>
        </w:rPr>
        <w:t>共约450人</w:t>
      </w:r>
    </w:p>
    <w:p>
      <w:pPr>
        <w:adjustRightInd w:val="0"/>
        <w:snapToGrid w:val="0"/>
        <w:spacing w:line="500" w:lineRule="exact"/>
        <w:ind w:firstLine="320" w:firstLineChars="100"/>
        <w:rPr>
          <w:rFonts w:hint="eastAsia" w:ascii="仿宋_GB2312" w:hAnsi="仿宋" w:eastAsia="仿宋_GB2312"/>
          <w:sz w:val="32"/>
          <w:szCs w:val="32"/>
        </w:rPr>
      </w:pPr>
      <w:r>
        <w:rPr>
          <w:rFonts w:hint="eastAsia" w:ascii="仿宋_GB2312" w:hAnsi="仿宋" w:eastAsia="仿宋_GB2312"/>
          <w:sz w:val="32"/>
          <w:szCs w:val="32"/>
        </w:rPr>
        <w:t>（一）主要领导、嘉宾(200人)；</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1.指导、支持单位相关领导（10人）;</w:t>
      </w:r>
    </w:p>
    <w:p>
      <w:pPr>
        <w:pStyle w:val="5"/>
        <w:adjustRightInd w:val="0"/>
        <w:snapToGrid w:val="0"/>
        <w:spacing w:line="500" w:lineRule="exact"/>
        <w:ind w:left="300" w:firstLine="320" w:firstLineChars="100"/>
        <w:rPr>
          <w:rFonts w:hint="eastAsia" w:ascii="仿宋_GB2312" w:hAnsi="仿宋" w:eastAsia="仿宋_GB2312"/>
          <w:sz w:val="32"/>
          <w:szCs w:val="32"/>
        </w:rPr>
      </w:pPr>
      <w:r>
        <w:rPr>
          <w:rFonts w:hint="eastAsia" w:ascii="仿宋_GB2312" w:hAnsi="仿宋" w:eastAsia="仿宋_GB2312"/>
          <w:sz w:val="32"/>
          <w:szCs w:val="32"/>
        </w:rPr>
        <w:t xml:space="preserve">2.杭州市政府领导（3人）； </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3.浙江省旅游局领导（2人）；</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4.浙江省旅游集团（2人）</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5.中国旅游研究院(4人)</w:t>
      </w:r>
    </w:p>
    <w:p>
      <w:pPr>
        <w:adjustRightInd w:val="0"/>
        <w:snapToGrid w:val="0"/>
        <w:spacing w:line="50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6.黄山市等安徽旅游部门负责人（10人）；</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7.淳安县四套班子有关领导（4人）；</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8.四区三县（市）政府分管领导（14人）；</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9.四区三县（市）旅游局局长、分管副局长、市场科科长（21人）；</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10.四区三县（市）旅游企业代表各20人，共140人。</w:t>
      </w:r>
    </w:p>
    <w:p>
      <w:pPr>
        <w:spacing w:before="120" w:beforeLines="50" w:line="5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（包含2017杭州·浙西休闲度假旅游目的地21人，2017杭州·浙西“十佳”度假酒店10人，“二十佳”民宿20人，2017杭州·浙西“十佳”旅游风情乡村（镇）</w:t>
      </w:r>
      <w:r>
        <w:rPr>
          <w:rFonts w:hint="eastAsia" w:ascii="仿宋_GB2312" w:hAnsi="仿宋" w:eastAsia="仿宋_GB2312"/>
          <w:sz w:val="32"/>
          <w:szCs w:val="32"/>
          <w:lang w:val="en-US" w:eastAsia="zh-CN"/>
        </w:rPr>
        <w:t>10个</w:t>
      </w:r>
      <w:r>
        <w:rPr>
          <w:rFonts w:hint="eastAsia" w:ascii="仿宋_GB2312" w:hAnsi="仿宋" w:eastAsia="仿宋_GB2312"/>
          <w:sz w:val="32"/>
          <w:szCs w:val="32"/>
        </w:rPr>
        <w:t>，2017浙西旅游合作组织优质合作旅行商评选</w:t>
      </w:r>
      <w:r>
        <w:rPr>
          <w:rFonts w:hint="eastAsia" w:ascii="仿宋_GB2312" w:hAnsi="仿宋" w:eastAsia="仿宋_GB2312"/>
          <w:sz w:val="32"/>
          <w:szCs w:val="32"/>
          <w:lang w:val="en-US" w:eastAsia="zh-CN"/>
        </w:rPr>
        <w:t>21人，</w:t>
      </w:r>
      <w:r>
        <w:rPr>
          <w:rFonts w:hint="eastAsia" w:ascii="仿宋_GB2312" w:hAnsi="仿宋" w:eastAsia="仿宋_GB2312"/>
          <w:sz w:val="32"/>
          <w:szCs w:val="32"/>
        </w:rPr>
        <w:t>2017杭州·浙西旅游年度新锐人物10人，2017杭州·浙西十佳旅游创客10人，约80人）</w:t>
      </w:r>
    </w:p>
    <w:p>
      <w:pPr>
        <w:adjustRightInd w:val="0"/>
        <w:snapToGrid w:val="0"/>
        <w:spacing w:line="500" w:lineRule="exact"/>
        <w:ind w:firstLine="320" w:firstLineChars="100"/>
        <w:rPr>
          <w:rFonts w:hint="eastAsia" w:ascii="仿宋_GB2312" w:hAnsi="仿宋" w:eastAsia="仿宋_GB2312"/>
          <w:sz w:val="32"/>
          <w:szCs w:val="32"/>
        </w:rPr>
      </w:pPr>
      <w:r>
        <w:rPr>
          <w:rFonts w:hint="eastAsia" w:ascii="仿宋_GB2312" w:hAnsi="仿宋" w:eastAsia="仿宋_GB2312"/>
          <w:sz w:val="32"/>
          <w:szCs w:val="32"/>
        </w:rPr>
        <w:t>（二）长三角地区旅行商、旅游电商、自驾俱乐部代表（每区县市分别邀请15家，共约105人）；</w:t>
      </w:r>
    </w:p>
    <w:p>
      <w:pPr>
        <w:pStyle w:val="5"/>
        <w:numPr>
          <w:ilvl w:val="0"/>
          <w:numId w:val="2"/>
        </w:numPr>
        <w:adjustRightInd w:val="0"/>
        <w:snapToGrid w:val="0"/>
        <w:spacing w:line="500" w:lineRule="exact"/>
        <w:ind w:firstLineChars="0"/>
        <w:rPr>
          <w:rFonts w:hint="eastAsia" w:ascii="仿宋_GB2312" w:hAnsi="仿宋" w:eastAsia="仿宋_GB2312"/>
          <w:sz w:val="32"/>
          <w:szCs w:val="32"/>
        </w:rPr>
      </w:pPr>
      <w:r>
        <w:rPr>
          <w:rFonts w:hint="eastAsia" w:ascii="仿宋_GB2312" w:hAnsi="仿宋" w:eastAsia="仿宋_GB2312"/>
          <w:sz w:val="32"/>
          <w:szCs w:val="32"/>
        </w:rPr>
        <w:t>长三角地区民宿代表、民宿设计机构代表（20人）；</w:t>
      </w:r>
    </w:p>
    <w:p>
      <w:pPr>
        <w:pStyle w:val="5"/>
        <w:numPr>
          <w:ilvl w:val="0"/>
          <w:numId w:val="2"/>
        </w:numPr>
        <w:adjustRightInd w:val="0"/>
        <w:snapToGrid w:val="0"/>
        <w:spacing w:line="500" w:lineRule="exact"/>
        <w:ind w:firstLineChars="0"/>
        <w:rPr>
          <w:rFonts w:hint="eastAsia" w:ascii="仿宋_GB2312" w:hAnsi="仿宋" w:eastAsia="仿宋_GB2312"/>
          <w:sz w:val="32"/>
          <w:szCs w:val="32"/>
        </w:rPr>
      </w:pPr>
      <w:r>
        <w:rPr>
          <w:rFonts w:hint="eastAsia" w:ascii="仿宋_GB2312" w:hAnsi="仿宋" w:eastAsia="仿宋_GB2312"/>
          <w:sz w:val="32"/>
          <w:szCs w:val="32"/>
        </w:rPr>
        <w:t>国际旅行商代表（10人）；</w:t>
      </w:r>
    </w:p>
    <w:p>
      <w:pPr>
        <w:pStyle w:val="5"/>
        <w:numPr>
          <w:ilvl w:val="0"/>
          <w:numId w:val="2"/>
        </w:numPr>
        <w:adjustRightInd w:val="0"/>
        <w:snapToGrid w:val="0"/>
        <w:spacing w:line="500" w:lineRule="exact"/>
        <w:ind w:firstLineChars="0"/>
        <w:rPr>
          <w:rFonts w:hint="eastAsia" w:ascii="仿宋_GB2312" w:hAnsi="仿宋" w:eastAsia="仿宋_GB2312"/>
          <w:sz w:val="32"/>
          <w:szCs w:val="32"/>
        </w:rPr>
      </w:pPr>
      <w:r>
        <w:rPr>
          <w:rFonts w:hint="eastAsia" w:ascii="仿宋_GB2312" w:hAnsi="仿宋" w:eastAsia="仿宋_GB2312"/>
          <w:sz w:val="32"/>
          <w:szCs w:val="32"/>
        </w:rPr>
        <w:t>千岛湖主要景区（点）、民宿等旅游企业代表（40人）；</w:t>
      </w:r>
    </w:p>
    <w:p>
      <w:pPr>
        <w:pStyle w:val="5"/>
        <w:numPr>
          <w:ilvl w:val="0"/>
          <w:numId w:val="2"/>
        </w:numPr>
        <w:adjustRightInd w:val="0"/>
        <w:snapToGrid w:val="0"/>
        <w:spacing w:line="500" w:lineRule="exact"/>
        <w:ind w:firstLineChars="0"/>
        <w:rPr>
          <w:rFonts w:hint="eastAsia" w:ascii="仿宋_GB2312" w:hAnsi="仿宋" w:eastAsia="仿宋_GB2312"/>
          <w:sz w:val="32"/>
          <w:szCs w:val="32"/>
        </w:rPr>
      </w:pPr>
      <w:r>
        <w:rPr>
          <w:rFonts w:hint="eastAsia" w:ascii="仿宋_GB2312" w:hAnsi="仿宋" w:eastAsia="仿宋_GB2312"/>
          <w:sz w:val="32"/>
          <w:szCs w:val="32"/>
        </w:rPr>
        <w:t>杭州市休闲发展促进会会员单位代表（20人）；</w:t>
      </w:r>
    </w:p>
    <w:p>
      <w:pPr>
        <w:pStyle w:val="5"/>
        <w:numPr>
          <w:ilvl w:val="0"/>
          <w:numId w:val="2"/>
        </w:numPr>
        <w:adjustRightInd w:val="0"/>
        <w:snapToGrid w:val="0"/>
        <w:spacing w:line="500" w:lineRule="exact"/>
        <w:ind w:firstLineChars="0"/>
        <w:rPr>
          <w:rFonts w:hint="eastAsia" w:ascii="仿宋_GB2312" w:hAnsi="仿宋" w:eastAsia="仿宋_GB2312"/>
          <w:sz w:val="32"/>
          <w:szCs w:val="32"/>
        </w:rPr>
      </w:pPr>
      <w:r>
        <w:rPr>
          <w:rFonts w:hint="eastAsia" w:ascii="仿宋_GB2312" w:hAnsi="仿宋" w:eastAsia="仿宋_GB2312"/>
          <w:sz w:val="32"/>
          <w:szCs w:val="32"/>
        </w:rPr>
        <w:t>长三角旅游全媒体联盟等（20人）；</w:t>
      </w:r>
    </w:p>
    <w:p>
      <w:pPr>
        <w:pStyle w:val="5"/>
        <w:numPr>
          <w:ilvl w:val="0"/>
          <w:numId w:val="2"/>
        </w:numPr>
        <w:adjustRightInd w:val="0"/>
        <w:snapToGrid w:val="0"/>
        <w:spacing w:line="500" w:lineRule="exact"/>
        <w:ind w:firstLineChars="0"/>
        <w:rPr>
          <w:rFonts w:hint="eastAsia" w:ascii="仿宋_GB2312" w:hAnsi="仿宋" w:eastAsia="仿宋_GB2312"/>
          <w:sz w:val="32"/>
          <w:szCs w:val="32"/>
        </w:rPr>
      </w:pPr>
      <w:r>
        <w:rPr>
          <w:rFonts w:hint="eastAsia" w:ascii="仿宋_GB2312" w:hAnsi="仿宋" w:eastAsia="仿宋_GB2312"/>
          <w:sz w:val="32"/>
          <w:szCs w:val="32"/>
        </w:rPr>
        <w:t>中央、省市级媒体（含新媒体）记者（30人）。</w:t>
      </w:r>
    </w:p>
    <w:p>
      <w:pPr>
        <w:spacing w:line="500" w:lineRule="exact"/>
        <w:ind w:firstLine="643" w:firstLineChars="200"/>
        <w:rPr>
          <w:rFonts w:hint="eastAsia" w:ascii="仿宋_GB2312" w:hAnsi="仿宋" w:eastAsia="仿宋_GB2312" w:cs="Arial"/>
          <w:b/>
          <w:sz w:val="32"/>
          <w:szCs w:val="32"/>
        </w:rPr>
      </w:pPr>
      <w:r>
        <w:rPr>
          <w:rFonts w:hint="eastAsia" w:ascii="仿宋_GB2312" w:eastAsia="仿宋_GB2312"/>
          <w:b/>
          <w:sz w:val="32"/>
          <w:szCs w:val="32"/>
        </w:rPr>
        <w:t>九、主要活动</w:t>
      </w:r>
    </w:p>
    <w:p>
      <w:pPr>
        <w:spacing w:before="120" w:beforeLines="50" w:line="500" w:lineRule="exact"/>
        <w:ind w:firstLine="472" w:firstLineChars="147"/>
        <w:jc w:val="left"/>
        <w:rPr>
          <w:rFonts w:hint="eastAsia" w:ascii="仿宋_GB2312" w:hAnsi="黑体" w:eastAsia="仿宋_GB2312"/>
          <w:b/>
          <w:sz w:val="32"/>
          <w:szCs w:val="32"/>
        </w:rPr>
      </w:pPr>
      <w:r>
        <w:rPr>
          <w:rFonts w:hint="eastAsia" w:ascii="仿宋_GB2312" w:hAnsi="黑体" w:eastAsia="仿宋_GB2312"/>
          <w:b/>
          <w:sz w:val="32"/>
          <w:szCs w:val="32"/>
        </w:rPr>
        <w:t>（一）峰会系列评选活动</w:t>
      </w:r>
    </w:p>
    <w:p>
      <w:pPr>
        <w:spacing w:line="500" w:lineRule="exact"/>
        <w:ind w:firstLine="643" w:firstLineChars="200"/>
        <w:jc w:val="left"/>
        <w:rPr>
          <w:rFonts w:hint="eastAsia" w:ascii="仿宋_GB2312" w:hAnsi="新宋体" w:eastAsia="仿宋_GB2312"/>
          <w:b/>
          <w:sz w:val="32"/>
          <w:szCs w:val="32"/>
        </w:rPr>
      </w:pPr>
      <w:r>
        <w:rPr>
          <w:rFonts w:hint="eastAsia" w:ascii="仿宋_GB2312" w:hAnsi="仿宋" w:eastAsia="仿宋_GB2312" w:cs="Arial"/>
          <w:b/>
          <w:sz w:val="32"/>
          <w:szCs w:val="32"/>
        </w:rPr>
        <w:t>1.2017杭州·浙西休闲度假旅游目的地评选</w:t>
      </w:r>
    </w:p>
    <w:p>
      <w:pPr>
        <w:adjustRightInd w:val="0"/>
        <w:snapToGrid w:val="0"/>
        <w:spacing w:line="500" w:lineRule="exact"/>
        <w:ind w:left="147" w:leftChars="70" w:firstLine="473" w:firstLineChars="148"/>
        <w:rPr>
          <w:rFonts w:hint="eastAsia" w:ascii="仿宋_GB2312" w:hAnsi="仿宋" w:eastAsia="仿宋_GB2312" w:cs="Arial"/>
          <w:sz w:val="32"/>
          <w:szCs w:val="32"/>
        </w:rPr>
      </w:pPr>
      <w:r>
        <w:rPr>
          <w:rFonts w:hint="eastAsia" w:ascii="仿宋_GB2312" w:hAnsi="仿宋" w:eastAsia="仿宋_GB2312" w:cs="Arial"/>
          <w:sz w:val="32"/>
          <w:szCs w:val="32"/>
        </w:rPr>
        <w:t>评选时间：2017年9月</w:t>
      </w:r>
    </w:p>
    <w:p>
      <w:pPr>
        <w:adjustRightInd w:val="0"/>
        <w:snapToGrid w:val="0"/>
        <w:spacing w:line="500" w:lineRule="exact"/>
        <w:ind w:firstLine="633" w:firstLineChars="198"/>
        <w:rPr>
          <w:rFonts w:hint="eastAsia" w:ascii="仿宋_GB2312" w:hAnsi="仿宋" w:eastAsia="仿宋_GB2312" w:cs="Arial"/>
          <w:sz w:val="32"/>
          <w:szCs w:val="32"/>
        </w:rPr>
      </w:pPr>
      <w:r>
        <w:rPr>
          <w:rFonts w:hint="eastAsia" w:ascii="仿宋_GB2312" w:hAnsi="仿宋" w:eastAsia="仿宋_GB2312" w:cs="Arial"/>
          <w:sz w:val="32"/>
          <w:szCs w:val="32"/>
        </w:rPr>
        <w:t>评选对象：由各区县市旅游局（委）推荐辖区内休闲度假旅游目的地名单，要求契合休闲度假主题。</w:t>
      </w:r>
      <w:r>
        <w:rPr>
          <w:rFonts w:hint="eastAsia" w:ascii="仿宋_GB2312" w:hAnsi="仿宋" w:eastAsia="仿宋_GB2312"/>
          <w:bCs/>
          <w:sz w:val="32"/>
          <w:szCs w:val="32"/>
        </w:rPr>
        <w:t>由7个区县市旅游局（委）各组织推选5家旅游目的地</w:t>
      </w:r>
      <w:r>
        <w:rPr>
          <w:rFonts w:hint="eastAsia" w:ascii="仿宋_GB2312" w:hAnsi="仿宋" w:eastAsia="仿宋_GB2312" w:cs="Arial"/>
          <w:sz w:val="32"/>
          <w:szCs w:val="32"/>
        </w:rPr>
        <w:t>，由</w:t>
      </w:r>
      <w:r>
        <w:rPr>
          <w:rFonts w:hint="eastAsia" w:ascii="仿宋_GB2312" w:hAnsi="仿宋" w:eastAsia="仿宋_GB2312"/>
          <w:sz w:val="32"/>
          <w:szCs w:val="32"/>
        </w:rPr>
        <w:t>本届浙西峰会评委会进行评选，拟选出21个休闲度假旅游目的地，由</w:t>
      </w:r>
      <w:r>
        <w:rPr>
          <w:rFonts w:hint="eastAsia" w:ascii="仿宋_GB2312" w:hAnsi="仿宋" w:eastAsia="仿宋_GB2312" w:cs="Arial"/>
          <w:sz w:val="32"/>
          <w:szCs w:val="32"/>
        </w:rPr>
        <w:t>评委会办公室负责</w:t>
      </w:r>
      <w:r>
        <w:rPr>
          <w:rFonts w:hint="eastAsia" w:ascii="仿宋_GB2312" w:hAnsi="仿宋" w:eastAsia="仿宋_GB2312"/>
          <w:sz w:val="32"/>
          <w:szCs w:val="32"/>
        </w:rPr>
        <w:t>具体工作事项。</w:t>
      </w:r>
    </w:p>
    <w:p>
      <w:pPr>
        <w:spacing w:before="120" w:beforeLines="50" w:line="500" w:lineRule="exact"/>
        <w:ind w:firstLine="643" w:firstLineChars="200"/>
        <w:jc w:val="left"/>
        <w:rPr>
          <w:rFonts w:hint="eastAsia" w:ascii="仿宋_GB2312" w:hAnsi="仿宋" w:eastAsia="仿宋_GB2312" w:cs="Arial"/>
          <w:b/>
          <w:sz w:val="32"/>
          <w:szCs w:val="32"/>
        </w:rPr>
      </w:pPr>
      <w:r>
        <w:rPr>
          <w:rFonts w:hint="eastAsia" w:ascii="仿宋_GB2312" w:hAnsi="仿宋" w:eastAsia="仿宋_GB2312" w:cs="Arial"/>
          <w:b/>
          <w:sz w:val="32"/>
          <w:szCs w:val="32"/>
        </w:rPr>
        <w:t>2.2017杭州·浙西“十佳”度假酒店、“二十佳”民宿评选</w:t>
      </w:r>
    </w:p>
    <w:p>
      <w:pPr>
        <w:adjustRightInd w:val="0"/>
        <w:snapToGrid w:val="0"/>
        <w:spacing w:line="500" w:lineRule="exact"/>
        <w:ind w:left="147" w:leftChars="70" w:firstLine="473" w:firstLineChars="148"/>
        <w:rPr>
          <w:rFonts w:hint="eastAsia" w:ascii="仿宋_GB2312" w:hAnsi="仿宋" w:eastAsia="仿宋_GB2312" w:cs="Arial"/>
          <w:sz w:val="32"/>
          <w:szCs w:val="32"/>
        </w:rPr>
      </w:pPr>
      <w:r>
        <w:rPr>
          <w:rFonts w:hint="eastAsia" w:ascii="仿宋_GB2312" w:hAnsi="仿宋" w:eastAsia="仿宋_GB2312" w:cs="Arial"/>
          <w:sz w:val="32"/>
          <w:szCs w:val="32"/>
        </w:rPr>
        <w:t>评选时间：2017年9月</w:t>
      </w:r>
    </w:p>
    <w:p>
      <w:pPr>
        <w:adjustRightInd w:val="0"/>
        <w:snapToGrid w:val="0"/>
        <w:spacing w:line="500" w:lineRule="exact"/>
        <w:ind w:left="147" w:leftChars="70" w:firstLine="473" w:firstLineChars="148"/>
        <w:rPr>
          <w:rFonts w:hint="eastAsia" w:ascii="仿宋_GB2312" w:hAnsi="仿宋" w:eastAsia="仿宋_GB2312" w:cs="Arial"/>
          <w:sz w:val="32"/>
          <w:szCs w:val="32"/>
        </w:rPr>
      </w:pPr>
      <w:r>
        <w:rPr>
          <w:rFonts w:hint="eastAsia" w:ascii="仿宋_GB2312" w:hAnsi="仿宋" w:eastAsia="仿宋_GB2312" w:cs="Arial"/>
          <w:sz w:val="32"/>
          <w:szCs w:val="32"/>
        </w:rPr>
        <w:t>评选对象：由各区县市旅游局（委）推荐辖区内旅游酒店、民宿名单，根据“十佳”度假酒店、“二十佳”民宿两个评选项目</w:t>
      </w:r>
      <w:r>
        <w:rPr>
          <w:rFonts w:hint="eastAsia" w:ascii="仿宋_GB2312" w:hAnsi="仿宋" w:eastAsia="仿宋_GB2312"/>
          <w:sz w:val="32"/>
          <w:szCs w:val="32"/>
        </w:rPr>
        <w:t>分别推荐2至3家企业，由本届峰会评委会进行评选，由评委会办公室负责具体工作事项，最终选出30家获奖企业，包括10家“十佳”度假酒店、20家“二十佳”民宿等。</w:t>
      </w:r>
    </w:p>
    <w:p>
      <w:pPr>
        <w:spacing w:before="120" w:beforeLines="50" w:line="500" w:lineRule="exact"/>
        <w:ind w:firstLine="633" w:firstLineChars="197"/>
        <w:jc w:val="left"/>
        <w:rPr>
          <w:rFonts w:hint="eastAsia" w:ascii="仿宋_GB2312" w:hAnsi="仿宋" w:eastAsia="仿宋_GB2312" w:cs="Arial"/>
          <w:b/>
          <w:sz w:val="32"/>
          <w:szCs w:val="32"/>
        </w:rPr>
      </w:pPr>
      <w:r>
        <w:rPr>
          <w:rFonts w:hint="eastAsia" w:ascii="仿宋_GB2312" w:hAnsi="仿宋" w:eastAsia="仿宋_GB2312" w:cs="Arial"/>
          <w:b/>
          <w:sz w:val="32"/>
          <w:szCs w:val="32"/>
        </w:rPr>
        <w:t>3.2017杭州·浙西“十佳”旅游风情乡村（镇）评选</w:t>
      </w:r>
    </w:p>
    <w:p>
      <w:pPr>
        <w:adjustRightInd w:val="0"/>
        <w:snapToGrid w:val="0"/>
        <w:spacing w:line="500" w:lineRule="exact"/>
        <w:ind w:left="147" w:leftChars="70" w:firstLine="473" w:firstLineChars="148"/>
        <w:rPr>
          <w:rFonts w:hint="eastAsia" w:ascii="仿宋_GB2312" w:hAnsi="仿宋" w:eastAsia="仿宋_GB2312" w:cs="Arial"/>
          <w:sz w:val="32"/>
          <w:szCs w:val="32"/>
        </w:rPr>
      </w:pPr>
      <w:r>
        <w:rPr>
          <w:rFonts w:hint="eastAsia" w:ascii="仿宋_GB2312" w:hAnsi="仿宋" w:eastAsia="仿宋_GB2312" w:cs="Arial"/>
          <w:sz w:val="32"/>
          <w:szCs w:val="32"/>
        </w:rPr>
        <w:t>评选时间：2017年9月</w:t>
      </w:r>
    </w:p>
    <w:p>
      <w:pPr>
        <w:adjustRightInd w:val="0"/>
        <w:snapToGrid w:val="0"/>
        <w:spacing w:line="500" w:lineRule="exact"/>
        <w:ind w:left="147" w:leftChars="70" w:firstLine="473" w:firstLineChars="148"/>
        <w:rPr>
          <w:rFonts w:hint="eastAsia" w:ascii="仿宋_GB2312" w:hAnsi="仿宋" w:eastAsia="仿宋_GB2312" w:cs="Arial"/>
          <w:sz w:val="32"/>
          <w:szCs w:val="32"/>
        </w:rPr>
      </w:pPr>
      <w:r>
        <w:rPr>
          <w:rFonts w:hint="eastAsia" w:ascii="仿宋_GB2312" w:hAnsi="仿宋" w:eastAsia="仿宋_GB2312" w:cs="Arial"/>
          <w:sz w:val="32"/>
          <w:szCs w:val="32"/>
        </w:rPr>
        <w:t>评选对象：由各区县市旅游局（委）推荐辖区内乡村（镇）名单，</w:t>
      </w:r>
      <w:r>
        <w:rPr>
          <w:rFonts w:hint="eastAsia" w:ascii="仿宋_GB2312" w:hAnsi="仿宋" w:eastAsia="仿宋_GB2312"/>
          <w:sz w:val="32"/>
          <w:szCs w:val="32"/>
        </w:rPr>
        <w:t>分别推荐2至3个乡村（镇），由本届峰会评委会进行评选，由评委会办公室负责具体工作事项，最终选出10个2017杭州·浙西“十佳”旅游风情乡村（镇）。</w:t>
      </w:r>
    </w:p>
    <w:p>
      <w:pPr>
        <w:spacing w:before="120" w:beforeLines="50" w:line="500" w:lineRule="exact"/>
        <w:ind w:firstLine="643" w:firstLineChars="200"/>
        <w:jc w:val="left"/>
        <w:rPr>
          <w:rFonts w:hint="eastAsia" w:ascii="仿宋_GB2312" w:hAnsi="宋体" w:eastAsia="仿宋_GB2312"/>
          <w:b/>
          <w:sz w:val="32"/>
          <w:szCs w:val="32"/>
        </w:rPr>
      </w:pPr>
      <w:r>
        <w:rPr>
          <w:rFonts w:hint="eastAsia" w:ascii="仿宋_GB2312" w:hAnsi="仿宋" w:eastAsia="仿宋_GB2312" w:cs="Arial"/>
          <w:b/>
          <w:sz w:val="32"/>
          <w:szCs w:val="32"/>
        </w:rPr>
        <w:t>4.</w:t>
      </w:r>
      <w:r>
        <w:rPr>
          <w:rFonts w:hint="eastAsia" w:ascii="仿宋_GB2312" w:hAnsi="宋体" w:eastAsia="仿宋_GB2312"/>
          <w:b/>
          <w:sz w:val="32"/>
          <w:szCs w:val="32"/>
        </w:rPr>
        <w:t>2017浙西旅游合作组织</w:t>
      </w:r>
      <w:r>
        <w:rPr>
          <w:rFonts w:hint="eastAsia" w:ascii="仿宋_GB2312" w:hAnsi="仿宋" w:eastAsia="仿宋_GB2312"/>
          <w:b/>
          <w:sz w:val="32"/>
          <w:szCs w:val="32"/>
        </w:rPr>
        <w:t>优质合作</w:t>
      </w:r>
      <w:r>
        <w:rPr>
          <w:rFonts w:hint="eastAsia" w:ascii="仿宋_GB2312" w:hAnsi="宋体" w:eastAsia="仿宋_GB2312"/>
          <w:b/>
          <w:sz w:val="32"/>
          <w:szCs w:val="32"/>
        </w:rPr>
        <w:t>旅行商评选</w:t>
      </w:r>
    </w:p>
    <w:p>
      <w:pPr>
        <w:spacing w:line="500" w:lineRule="exact"/>
        <w:ind w:firstLine="630" w:firstLineChars="197"/>
        <w:jc w:val="left"/>
        <w:rPr>
          <w:rFonts w:hint="eastAsia" w:ascii="仿宋_GB2312" w:hAnsi="仿宋" w:eastAsia="仿宋_GB2312"/>
          <w:sz w:val="32"/>
          <w:szCs w:val="32"/>
        </w:rPr>
      </w:pPr>
      <w:r>
        <w:rPr>
          <w:rFonts w:hint="eastAsia" w:ascii="仿宋_GB2312" w:hAnsi="仿宋" w:eastAsia="仿宋_GB2312"/>
          <w:sz w:val="32"/>
          <w:szCs w:val="32"/>
        </w:rPr>
        <w:t>评选时间：2017年9月</w:t>
      </w:r>
    </w:p>
    <w:p>
      <w:pPr>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评选对象：长三角地区合作旅行商</w:t>
      </w:r>
    </w:p>
    <w:p>
      <w:pPr>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评选方式：</w:t>
      </w:r>
    </w:p>
    <w:p>
      <w:pPr>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（1）由各区县旅游局（委）上报3至5家优质合作旅行商；</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（2）由峰会评委会讨论评选出20家浙西优质合作旅行商；</w:t>
      </w:r>
    </w:p>
    <w:p>
      <w:pPr>
        <w:spacing w:before="120" w:beforeLines="50" w:line="500" w:lineRule="exact"/>
        <w:ind w:firstLine="803" w:firstLineChars="250"/>
        <w:jc w:val="left"/>
        <w:rPr>
          <w:rFonts w:hint="eastAsia" w:ascii="仿宋_GB2312" w:hAnsi="仿宋" w:eastAsia="仿宋_GB2312" w:cs="Arial"/>
          <w:b/>
          <w:sz w:val="32"/>
          <w:szCs w:val="32"/>
        </w:rPr>
      </w:pPr>
      <w:r>
        <w:rPr>
          <w:rFonts w:hint="eastAsia" w:ascii="仿宋_GB2312" w:hAnsi="仿宋" w:eastAsia="仿宋_GB2312" w:cs="Arial"/>
          <w:b/>
          <w:sz w:val="32"/>
          <w:szCs w:val="32"/>
        </w:rPr>
        <w:t>5.2017杭州·浙西旅游年度新锐人物评选</w:t>
      </w:r>
    </w:p>
    <w:p>
      <w:pPr>
        <w:spacing w:line="500" w:lineRule="exact"/>
        <w:ind w:left="588"/>
        <w:jc w:val="left"/>
        <w:rPr>
          <w:rFonts w:hint="eastAsia" w:ascii="仿宋_GB2312" w:hAnsi="仿宋" w:eastAsia="仿宋_GB2312" w:cs="Arial"/>
          <w:sz w:val="32"/>
          <w:szCs w:val="32"/>
        </w:rPr>
      </w:pPr>
      <w:r>
        <w:rPr>
          <w:rFonts w:hint="eastAsia" w:ascii="仿宋_GB2312" w:hAnsi="仿宋" w:eastAsia="仿宋_GB2312"/>
          <w:sz w:val="32"/>
          <w:szCs w:val="32"/>
        </w:rPr>
        <w:t>评选时间：2017年</w:t>
      </w:r>
      <w:r>
        <w:rPr>
          <w:rFonts w:hint="eastAsia" w:ascii="仿宋_GB2312" w:hAnsi="仿宋" w:eastAsia="仿宋_GB2312" w:cs="Arial"/>
          <w:sz w:val="32"/>
          <w:szCs w:val="32"/>
        </w:rPr>
        <w:t>9月</w:t>
      </w:r>
    </w:p>
    <w:p>
      <w:pPr>
        <w:spacing w:line="500" w:lineRule="exact"/>
        <w:ind w:firstLine="633" w:firstLineChars="198"/>
        <w:jc w:val="left"/>
        <w:rPr>
          <w:rFonts w:hint="eastAsia" w:ascii="仿宋_GB2312" w:hAnsi="仿宋" w:eastAsia="仿宋_GB2312"/>
          <w:sz w:val="32"/>
          <w:szCs w:val="32"/>
        </w:rPr>
      </w:pPr>
      <w:r>
        <w:rPr>
          <w:rFonts w:hint="eastAsia" w:ascii="仿宋_GB2312" w:hAnsi="仿宋" w:eastAsia="仿宋_GB2312"/>
          <w:sz w:val="32"/>
          <w:szCs w:val="32"/>
        </w:rPr>
        <w:t>评选对象：在旅游行业特别是在乡村旅游的方面作出创新成果或具有区域代表性的旅游新秀、成功人士，具体由各区县市旅游局（委）推荐候选名单。</w:t>
      </w:r>
    </w:p>
    <w:p>
      <w:pPr>
        <w:spacing w:before="120" w:beforeLines="50" w:line="500" w:lineRule="exact"/>
        <w:ind w:firstLine="803" w:firstLineChars="250"/>
        <w:jc w:val="left"/>
        <w:rPr>
          <w:rFonts w:hint="eastAsia" w:ascii="仿宋_GB2312" w:hAnsi="仿宋" w:eastAsia="仿宋_GB2312" w:cs="Arial"/>
          <w:b/>
          <w:sz w:val="32"/>
          <w:szCs w:val="32"/>
        </w:rPr>
      </w:pPr>
    </w:p>
    <w:p>
      <w:pPr>
        <w:spacing w:before="120" w:beforeLines="50" w:line="500" w:lineRule="exact"/>
        <w:ind w:firstLine="803" w:firstLineChars="250"/>
        <w:jc w:val="left"/>
        <w:rPr>
          <w:rFonts w:hint="eastAsia" w:ascii="仿宋_GB2312" w:hAnsi="仿宋" w:eastAsia="仿宋_GB2312" w:cs="Arial"/>
          <w:b/>
          <w:sz w:val="32"/>
          <w:szCs w:val="32"/>
        </w:rPr>
      </w:pPr>
      <w:r>
        <w:rPr>
          <w:rFonts w:hint="eastAsia" w:ascii="仿宋_GB2312" w:hAnsi="仿宋" w:eastAsia="仿宋_GB2312" w:cs="Arial"/>
          <w:b/>
          <w:sz w:val="32"/>
          <w:szCs w:val="32"/>
        </w:rPr>
        <w:t>6.2017杭州·浙西十佳旅游创客评选</w:t>
      </w:r>
    </w:p>
    <w:p>
      <w:pPr>
        <w:spacing w:line="500" w:lineRule="exact"/>
        <w:ind w:left="588"/>
        <w:jc w:val="left"/>
        <w:rPr>
          <w:rFonts w:hint="eastAsia" w:ascii="仿宋_GB2312" w:hAnsi="仿宋" w:eastAsia="仿宋_GB2312"/>
          <w:sz w:val="32"/>
          <w:szCs w:val="32"/>
        </w:rPr>
      </w:pPr>
      <w:r>
        <w:rPr>
          <w:rFonts w:hint="eastAsia" w:ascii="仿宋_GB2312" w:hAnsi="仿宋" w:eastAsia="仿宋_GB2312"/>
          <w:sz w:val="32"/>
          <w:szCs w:val="32"/>
        </w:rPr>
        <w:t>评选时间：2017年9月</w:t>
      </w:r>
    </w:p>
    <w:p>
      <w:pPr>
        <w:spacing w:line="500" w:lineRule="exact"/>
        <w:ind w:firstLine="633" w:firstLineChars="198"/>
        <w:jc w:val="left"/>
        <w:rPr>
          <w:rFonts w:hint="eastAsia" w:ascii="仿宋_GB2312" w:hAnsi="仿宋" w:eastAsia="仿宋_GB2312"/>
          <w:sz w:val="32"/>
          <w:szCs w:val="32"/>
        </w:rPr>
      </w:pPr>
      <w:r>
        <w:rPr>
          <w:rFonts w:hint="eastAsia" w:ascii="仿宋_GB2312" w:hAnsi="仿宋" w:eastAsia="仿宋_GB2312"/>
          <w:sz w:val="32"/>
          <w:szCs w:val="32"/>
        </w:rPr>
        <w:t>评选对象：开拓旅游市场、培育特色旅游创客空间、旅游创客基地的旅游组织者群体，在旅游理论与实践操作方面都有较深造诣，在本行业具有一定的影响力，拥有较高知名度。具体由各区县市旅游局（委）推荐候选名单。</w:t>
      </w:r>
    </w:p>
    <w:p>
      <w:pPr>
        <w:spacing w:line="500" w:lineRule="exact"/>
        <w:ind w:firstLine="957" w:firstLineChars="298"/>
        <w:jc w:val="left"/>
        <w:rPr>
          <w:rFonts w:hint="eastAsia" w:ascii="仿宋_GB2312" w:hAnsi="仿宋" w:eastAsia="仿宋_GB2312" w:cs="Arial"/>
          <w:color w:val="000000"/>
          <w:sz w:val="32"/>
          <w:szCs w:val="32"/>
        </w:rPr>
      </w:pPr>
      <w:r>
        <w:rPr>
          <w:rFonts w:hint="eastAsia" w:ascii="仿宋_GB2312" w:hAnsi="黑体" w:eastAsia="仿宋_GB2312"/>
          <w:b/>
          <w:sz w:val="32"/>
          <w:szCs w:val="32"/>
        </w:rPr>
        <w:t>（二）峰会系列活动</w:t>
      </w:r>
    </w:p>
    <w:p>
      <w:pPr>
        <w:snapToGrid w:val="0"/>
        <w:spacing w:line="500" w:lineRule="exact"/>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1.杭州·浙西（皖）全域旅游产品推介会</w:t>
      </w:r>
    </w:p>
    <w:p>
      <w:pPr>
        <w:adjustRightInd w:val="0"/>
        <w:snapToGrid w:val="0"/>
        <w:spacing w:line="500" w:lineRule="exact"/>
        <w:ind w:firstLine="636" w:firstLineChars="198"/>
        <w:rPr>
          <w:rFonts w:hint="eastAsia" w:ascii="仿宋_GB2312" w:hAnsi="仿宋" w:eastAsia="仿宋_GB2312" w:cs="Arial"/>
          <w:b/>
          <w:color w:val="000000"/>
          <w:sz w:val="32"/>
          <w:szCs w:val="32"/>
        </w:rPr>
      </w:pPr>
      <w:r>
        <w:rPr>
          <w:rFonts w:hint="eastAsia" w:ascii="仿宋_GB2312" w:hAnsi="仿宋" w:eastAsia="仿宋_GB2312" w:cs="Arial"/>
          <w:b/>
          <w:color w:val="000000"/>
          <w:sz w:val="32"/>
          <w:szCs w:val="32"/>
        </w:rPr>
        <w:t>会议时间:</w:t>
      </w:r>
      <w:r>
        <w:rPr>
          <w:rFonts w:hint="eastAsia" w:ascii="仿宋_GB2312" w:hAnsi="仿宋" w:eastAsia="仿宋_GB2312"/>
          <w:b/>
          <w:sz w:val="32"/>
          <w:szCs w:val="32"/>
        </w:rPr>
        <w:t xml:space="preserve"> </w:t>
      </w:r>
      <w:r>
        <w:rPr>
          <w:rFonts w:hint="eastAsia" w:ascii="仿宋_GB2312" w:hAnsi="仿宋" w:eastAsia="仿宋_GB2312"/>
          <w:b/>
          <w:sz w:val="32"/>
          <w:szCs w:val="32"/>
          <w:lang w:val="en-US" w:eastAsia="zh-CN"/>
        </w:rPr>
        <w:t>11月18日上午</w:t>
      </w:r>
    </w:p>
    <w:p>
      <w:pPr>
        <w:adjustRightInd w:val="0"/>
        <w:snapToGrid w:val="0"/>
        <w:spacing w:line="500" w:lineRule="exact"/>
        <w:ind w:firstLine="636" w:firstLineChars="198"/>
        <w:rPr>
          <w:rFonts w:hint="eastAsia" w:ascii="仿宋_GB2312" w:hAnsi="仿宋" w:eastAsia="仿宋_GB2312" w:cs="Arial"/>
          <w:b/>
          <w:color w:val="000000"/>
          <w:sz w:val="32"/>
          <w:szCs w:val="32"/>
        </w:rPr>
      </w:pPr>
      <w:r>
        <w:rPr>
          <w:rFonts w:hint="eastAsia" w:ascii="仿宋_GB2312" w:hAnsi="仿宋" w:eastAsia="仿宋_GB2312" w:cs="Arial"/>
          <w:b/>
          <w:color w:val="000000"/>
          <w:sz w:val="32"/>
          <w:szCs w:val="32"/>
        </w:rPr>
        <w:t xml:space="preserve">会议地点： </w:t>
      </w:r>
    </w:p>
    <w:p>
      <w:pPr>
        <w:adjustRightInd w:val="0"/>
        <w:snapToGrid w:val="0"/>
        <w:spacing w:line="500" w:lineRule="exact"/>
        <w:ind w:firstLine="636" w:firstLineChars="198"/>
        <w:rPr>
          <w:rFonts w:hint="eastAsia" w:ascii="仿宋_GB2312" w:hAnsi="仿宋" w:eastAsia="仿宋_GB2312"/>
          <w:bCs/>
          <w:sz w:val="32"/>
          <w:szCs w:val="32"/>
        </w:rPr>
      </w:pPr>
      <w:r>
        <w:rPr>
          <w:rFonts w:hint="eastAsia" w:ascii="仿宋_GB2312" w:hAnsi="仿宋" w:eastAsia="仿宋_GB2312" w:cs="Arial"/>
          <w:b/>
          <w:color w:val="000000"/>
          <w:sz w:val="32"/>
          <w:szCs w:val="32"/>
        </w:rPr>
        <w:t>会议内容</w:t>
      </w:r>
      <w:r>
        <w:rPr>
          <w:rFonts w:hint="eastAsia" w:ascii="仿宋_GB2312" w:hAnsi="仿宋" w:eastAsia="仿宋_GB2312" w:cs="Arial"/>
          <w:color w:val="000000"/>
          <w:sz w:val="32"/>
          <w:szCs w:val="32"/>
        </w:rPr>
        <w:t>：</w:t>
      </w:r>
      <w:r>
        <w:rPr>
          <w:rFonts w:hint="eastAsia" w:ascii="仿宋_GB2312" w:hAnsi="仿宋" w:eastAsia="仿宋_GB2312"/>
          <w:bCs/>
          <w:sz w:val="32"/>
          <w:szCs w:val="32"/>
        </w:rPr>
        <w:t>围绕浙西丰富的乡村旅游资源，以峰会承办地特色元素为依托，为浙西旅游合作组织、区县市旅游企业以及长三角商旅行业代表搭建合作与洽谈的平台。</w:t>
      </w:r>
    </w:p>
    <w:p>
      <w:pPr>
        <w:adjustRightInd w:val="0"/>
        <w:snapToGrid w:val="0"/>
        <w:spacing w:line="5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（1）各区县市全域化乡村旅游产品整合推介与抽奖环节（包括7个区县市，同步配合PPT播放）；</w:t>
      </w:r>
    </w:p>
    <w:p>
      <w:pPr>
        <w:adjustRightInd w:val="0"/>
        <w:snapToGrid w:val="0"/>
        <w:spacing w:line="5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（2）与旅行商签署战略合作协议；</w:t>
      </w:r>
    </w:p>
    <w:p>
      <w:pPr>
        <w:adjustRightInd w:val="0"/>
        <w:snapToGrid w:val="0"/>
        <w:spacing w:line="5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（3）发布浙西全域化乡村旅游新产品；</w:t>
      </w:r>
    </w:p>
    <w:p>
      <w:pPr>
        <w:adjustRightInd w:val="0"/>
        <w:snapToGrid w:val="0"/>
        <w:spacing w:line="5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（4）旅游对接环节:安排旅行商与相关项目进行洽谈与交流，进行互动与对接。</w:t>
      </w:r>
    </w:p>
    <w:p>
      <w:pPr>
        <w:snapToGrid w:val="0"/>
        <w:spacing w:line="500" w:lineRule="exact"/>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2.杭州·浙西互联网旅游推广营销策略沙龙对话</w:t>
      </w:r>
    </w:p>
    <w:p>
      <w:pPr>
        <w:snapToGrid w:val="0"/>
        <w:spacing w:line="500" w:lineRule="exact"/>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活动时间：</w:t>
      </w:r>
      <w:r>
        <w:rPr>
          <w:rFonts w:hint="eastAsia" w:ascii="仿宋_GB2312" w:hAnsi="宋体" w:eastAsia="仿宋_GB2312"/>
          <w:b/>
          <w:sz w:val="32"/>
          <w:szCs w:val="32"/>
          <w:lang w:val="en-US" w:eastAsia="zh-CN"/>
        </w:rPr>
        <w:t>11月18日下午</w:t>
      </w:r>
    </w:p>
    <w:p>
      <w:pPr>
        <w:snapToGrid w:val="0"/>
        <w:spacing w:line="500" w:lineRule="exact"/>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活动地点：</w:t>
      </w:r>
    </w:p>
    <w:p>
      <w:pPr>
        <w:snapToGrid w:val="0"/>
        <w:spacing w:line="500" w:lineRule="exact"/>
        <w:ind w:firstLine="643" w:firstLineChars="200"/>
        <w:jc w:val="left"/>
        <w:rPr>
          <w:rFonts w:hint="eastAsia" w:ascii="仿宋_GB2312" w:hAnsi="仿宋" w:eastAsia="仿宋_GB2312"/>
          <w:bCs/>
          <w:sz w:val="32"/>
          <w:szCs w:val="32"/>
        </w:rPr>
      </w:pPr>
      <w:r>
        <w:rPr>
          <w:rFonts w:hint="eastAsia" w:ascii="仿宋_GB2312" w:hAnsi="宋体" w:eastAsia="仿宋_GB2312"/>
          <w:b/>
          <w:sz w:val="32"/>
          <w:szCs w:val="32"/>
        </w:rPr>
        <w:t>活动内容：</w:t>
      </w:r>
      <w:r>
        <w:rPr>
          <w:rFonts w:hint="eastAsia" w:ascii="仿宋_GB2312" w:hAnsi="仿宋" w:eastAsia="仿宋_GB2312"/>
          <w:bCs/>
          <w:sz w:val="32"/>
          <w:szCs w:val="32"/>
        </w:rPr>
        <w:t>邀请线上国内外旅行商，以沙龙对话的形式，讨论如何利用互联网更好地进行线上旅游产品的开发以及旅游活动的推广。通过对旅游推广营销策略的分析、创新，以达到对旅游市场营销组合和旅游市场营销管理的目的。</w:t>
      </w:r>
    </w:p>
    <w:p>
      <w:pPr>
        <w:spacing w:before="120" w:beforeLines="50" w:line="500" w:lineRule="exact"/>
        <w:ind w:firstLine="643" w:firstLineChars="200"/>
        <w:jc w:val="left"/>
        <w:outlineLvl w:val="0"/>
        <w:rPr>
          <w:rFonts w:hint="eastAsia" w:ascii="仿宋_GB2312" w:hAnsi="宋体" w:eastAsia="仿宋_GB2312"/>
          <w:b/>
          <w:sz w:val="32"/>
          <w:szCs w:val="32"/>
        </w:rPr>
      </w:pPr>
      <w:r>
        <w:rPr>
          <w:rFonts w:hint="eastAsia" w:ascii="仿宋_GB2312" w:hAnsi="宋体" w:eastAsia="仿宋_GB2312"/>
          <w:b/>
          <w:sz w:val="32"/>
          <w:szCs w:val="32"/>
        </w:rPr>
        <w:t>3.2017长三角主流媒体（含新媒体）采风行</w:t>
      </w:r>
    </w:p>
    <w:p>
      <w:pPr>
        <w:spacing w:line="500" w:lineRule="exact"/>
        <w:ind w:firstLine="633" w:firstLineChars="197"/>
        <w:jc w:val="left"/>
        <w:rPr>
          <w:rFonts w:hint="eastAsia" w:ascii="仿宋_GB2312" w:hAnsi="宋体" w:eastAsia="仿宋_GB2312"/>
          <w:sz w:val="32"/>
          <w:szCs w:val="32"/>
        </w:rPr>
      </w:pPr>
      <w:r>
        <w:rPr>
          <w:rFonts w:hint="eastAsia" w:ascii="仿宋_GB2312" w:hAnsi="宋体" w:eastAsia="仿宋_GB2312"/>
          <w:b/>
          <w:sz w:val="32"/>
          <w:szCs w:val="32"/>
        </w:rPr>
        <w:t>活动时间：</w:t>
      </w:r>
      <w:r>
        <w:rPr>
          <w:rFonts w:hint="eastAsia" w:ascii="仿宋_GB2312" w:hAnsi="宋体" w:eastAsia="仿宋_GB2312"/>
          <w:sz w:val="32"/>
          <w:szCs w:val="32"/>
        </w:rPr>
        <w:t>11</w:t>
      </w:r>
      <w:r>
        <w:rPr>
          <w:rFonts w:hint="eastAsia" w:ascii="仿宋_GB2312" w:hAnsi="宋体" w:eastAsia="仿宋_GB2312"/>
          <w:sz w:val="32"/>
          <w:szCs w:val="32"/>
          <w:lang w:eastAsia="zh-CN"/>
        </w:rPr>
        <w:t>月</w:t>
      </w:r>
    </w:p>
    <w:p>
      <w:pPr>
        <w:spacing w:line="500" w:lineRule="exact"/>
        <w:ind w:firstLine="633" w:firstLineChars="197"/>
        <w:jc w:val="left"/>
        <w:rPr>
          <w:rFonts w:hint="eastAsia" w:ascii="仿宋_GB2312" w:hAnsi="宋体" w:eastAsia="仿宋_GB2312"/>
          <w:sz w:val="32"/>
          <w:szCs w:val="32"/>
        </w:rPr>
      </w:pPr>
      <w:r>
        <w:rPr>
          <w:rFonts w:hint="eastAsia" w:ascii="仿宋_GB2312" w:hAnsi="宋体" w:eastAsia="仿宋_GB2312"/>
          <w:b/>
          <w:sz w:val="32"/>
          <w:szCs w:val="32"/>
        </w:rPr>
        <w:t>活动地点：</w:t>
      </w:r>
      <w:r>
        <w:rPr>
          <w:rFonts w:hint="eastAsia" w:ascii="仿宋_GB2312" w:hAnsi="宋体" w:eastAsia="仿宋_GB2312"/>
          <w:sz w:val="32"/>
          <w:szCs w:val="32"/>
        </w:rPr>
        <w:t>各区县市主要景区（点）</w:t>
      </w:r>
    </w:p>
    <w:p>
      <w:pPr>
        <w:spacing w:line="500" w:lineRule="exact"/>
        <w:ind w:firstLine="633" w:firstLineChars="197"/>
        <w:jc w:val="left"/>
        <w:rPr>
          <w:rFonts w:hint="eastAsia" w:ascii="仿宋_GB2312" w:hAnsi="宋体" w:eastAsia="仿宋_GB2312"/>
          <w:sz w:val="32"/>
          <w:szCs w:val="32"/>
        </w:rPr>
      </w:pPr>
      <w:r>
        <w:rPr>
          <w:rFonts w:hint="eastAsia" w:ascii="仿宋_GB2312" w:hAnsi="宋体" w:eastAsia="仿宋_GB2312"/>
          <w:b/>
          <w:sz w:val="32"/>
          <w:szCs w:val="32"/>
        </w:rPr>
        <w:t>活动内容：</w:t>
      </w:r>
      <w:r>
        <w:rPr>
          <w:rFonts w:hint="eastAsia" w:ascii="仿宋_GB2312" w:hAnsi="宋体" w:eastAsia="仿宋_GB2312"/>
          <w:sz w:val="32"/>
          <w:szCs w:val="32"/>
        </w:rPr>
        <w:t>邀请长三角地区</w:t>
      </w:r>
      <w:bookmarkStart w:id="0" w:name="baidusnap2"/>
      <w:bookmarkEnd w:id="0"/>
      <w:r>
        <w:rPr>
          <w:rFonts w:hint="eastAsia" w:ascii="仿宋_GB2312" w:hAnsi="宋体" w:eastAsia="仿宋_GB2312"/>
          <w:sz w:val="32"/>
          <w:szCs w:val="32"/>
        </w:rPr>
        <w:t>国内权威报纸、杂志、网站等省市级媒体记者或编辑汇聚淳安，组成浙西及黄山“名山名城名水”采风团，分别安排前往四区三县市主要景区、酒店进行实地考察，全面了解浙西丰富的生态养生旅游资源。通过实地游览浙西各景区景点，深入挖掘新闻素材，并于事后在各自媒体平台进行专题报道，充分展现浙西得天独厚的自然环境和丰富的生态养生旅游资源，深度剖析浙西旅游发展前景，提高浙西峰会品牌知名度和影响力。</w:t>
      </w:r>
    </w:p>
    <w:p>
      <w:pPr>
        <w:adjustRightInd w:val="0"/>
        <w:snapToGrid w:val="0"/>
        <w:spacing w:line="500" w:lineRule="exact"/>
        <w:ind w:firstLine="636" w:firstLineChars="198"/>
        <w:rPr>
          <w:rFonts w:hint="eastAsia" w:ascii="仿宋_GB2312" w:hAnsi="宋体" w:eastAsia="仿宋_GB2312"/>
          <w:sz w:val="32"/>
          <w:szCs w:val="32"/>
        </w:rPr>
      </w:pPr>
      <w:r>
        <w:rPr>
          <w:rFonts w:hint="eastAsia" w:ascii="仿宋_GB2312" w:hAnsi="宋体" w:eastAsia="仿宋_GB2312"/>
          <w:b/>
          <w:sz w:val="32"/>
          <w:szCs w:val="32"/>
        </w:rPr>
        <w:t>备注：</w:t>
      </w:r>
      <w:r>
        <w:rPr>
          <w:rFonts w:hint="eastAsia" w:ascii="仿宋_GB2312" w:hAnsi="宋体" w:eastAsia="仿宋_GB2312"/>
          <w:sz w:val="32"/>
          <w:szCs w:val="32"/>
        </w:rPr>
        <w:t>具体活动流程安排详见实施方案。</w:t>
      </w:r>
    </w:p>
    <w:p>
      <w:pPr>
        <w:spacing w:before="120" w:beforeLines="50" w:line="500" w:lineRule="exact"/>
        <w:ind w:firstLine="321" w:firstLineChars="100"/>
        <w:jc w:val="left"/>
        <w:outlineLvl w:val="0"/>
        <w:rPr>
          <w:rFonts w:hint="eastAsia" w:ascii="仿宋_GB2312" w:hAnsi="宋体" w:eastAsia="仿宋_GB2312"/>
          <w:b/>
          <w:sz w:val="32"/>
          <w:szCs w:val="32"/>
        </w:rPr>
      </w:pPr>
      <w:r>
        <w:rPr>
          <w:rFonts w:hint="eastAsia" w:ascii="仿宋_GB2312" w:hAnsi="宋体" w:eastAsia="仿宋_GB2312"/>
          <w:b/>
          <w:sz w:val="32"/>
          <w:szCs w:val="32"/>
        </w:rPr>
        <w:t>4.组织国际旅行商浙西旅游踩线活动</w:t>
      </w:r>
    </w:p>
    <w:p>
      <w:pPr>
        <w:spacing w:before="120" w:beforeLines="50" w:line="500" w:lineRule="exact"/>
        <w:ind w:firstLine="964" w:firstLineChars="300"/>
        <w:jc w:val="left"/>
        <w:outlineLvl w:val="0"/>
        <w:rPr>
          <w:rFonts w:hint="eastAsia" w:ascii="仿宋_GB2312" w:hAnsi="宋体" w:eastAsia="仿宋_GB2312"/>
          <w:sz w:val="32"/>
          <w:szCs w:val="32"/>
        </w:rPr>
      </w:pPr>
      <w:r>
        <w:rPr>
          <w:rFonts w:hint="eastAsia" w:ascii="仿宋_GB2312" w:hAnsi="宋体" w:eastAsia="仿宋_GB2312"/>
          <w:b/>
          <w:sz w:val="32"/>
          <w:szCs w:val="32"/>
        </w:rPr>
        <w:t>活动时间：</w:t>
      </w:r>
      <w:r>
        <w:rPr>
          <w:rFonts w:hint="eastAsia" w:ascii="仿宋_GB2312" w:hAnsi="宋体" w:eastAsia="仿宋_GB2312"/>
          <w:sz w:val="32"/>
          <w:szCs w:val="32"/>
        </w:rPr>
        <w:t>11月</w:t>
      </w:r>
    </w:p>
    <w:p>
      <w:pPr>
        <w:spacing w:before="120" w:beforeLines="50" w:line="500" w:lineRule="exact"/>
        <w:ind w:firstLine="964" w:firstLineChars="300"/>
        <w:jc w:val="left"/>
        <w:outlineLvl w:val="0"/>
        <w:rPr>
          <w:rFonts w:hint="eastAsia" w:ascii="仿宋_GB2312" w:hAnsi="宋体" w:eastAsia="仿宋_GB2312"/>
          <w:sz w:val="32"/>
          <w:szCs w:val="32"/>
        </w:rPr>
      </w:pPr>
      <w:r>
        <w:rPr>
          <w:rFonts w:hint="eastAsia" w:ascii="仿宋_GB2312" w:hAnsi="宋体" w:eastAsia="仿宋_GB2312"/>
          <w:b/>
          <w:sz w:val="32"/>
          <w:szCs w:val="32"/>
        </w:rPr>
        <w:t>活动地点：</w:t>
      </w:r>
      <w:r>
        <w:rPr>
          <w:rFonts w:hint="eastAsia" w:ascii="仿宋_GB2312" w:hAnsi="宋体" w:eastAsia="仿宋_GB2312"/>
          <w:sz w:val="32"/>
          <w:szCs w:val="32"/>
        </w:rPr>
        <w:t>各区县市旅游景点</w:t>
      </w:r>
    </w:p>
    <w:p>
      <w:pPr>
        <w:spacing w:before="120" w:beforeLines="50" w:line="500" w:lineRule="exact"/>
        <w:ind w:firstLine="964" w:firstLineChars="300"/>
        <w:jc w:val="left"/>
        <w:outlineLvl w:val="0"/>
        <w:rPr>
          <w:rFonts w:hint="eastAsia" w:ascii="仿宋_GB2312" w:hAnsi="宋体" w:eastAsia="仿宋_GB2312"/>
          <w:sz w:val="32"/>
          <w:szCs w:val="32"/>
        </w:rPr>
      </w:pPr>
      <w:r>
        <w:rPr>
          <w:rFonts w:hint="eastAsia" w:ascii="仿宋_GB2312" w:hAnsi="宋体" w:eastAsia="仿宋_GB2312"/>
          <w:b/>
          <w:sz w:val="32"/>
          <w:szCs w:val="32"/>
        </w:rPr>
        <w:t>活动内容：</w:t>
      </w:r>
      <w:r>
        <w:rPr>
          <w:rFonts w:hint="eastAsia" w:ascii="仿宋_GB2312" w:hAnsi="宋体" w:eastAsia="仿宋_GB2312"/>
          <w:sz w:val="32"/>
          <w:szCs w:val="32"/>
        </w:rPr>
        <w:t>由各个区县市的国内外旅行商组织浙西旅游踩线活动。设计体现各个区县市旅游产品的活动路线，展示特色旅游产品。以面对面的形式，达到各个区县市的旅游产品对接目的。同时加深了解各个区县市的旅游资源。</w:t>
      </w:r>
    </w:p>
    <w:p>
      <w:pPr>
        <w:spacing w:before="120" w:beforeLines="50" w:line="540" w:lineRule="exact"/>
        <w:ind w:firstLine="633" w:firstLineChars="197"/>
        <w:jc w:val="left"/>
        <w:rPr>
          <w:rFonts w:hint="eastAsia" w:ascii="仿宋_GB2312" w:hAnsi="仿宋" w:eastAsia="仿宋_GB2312"/>
          <w:sz w:val="32"/>
          <w:szCs w:val="32"/>
        </w:rPr>
      </w:pPr>
      <w:r>
        <w:rPr>
          <w:rFonts w:hint="eastAsia" w:ascii="仿宋_GB2312" w:hAnsi="仿宋" w:eastAsia="仿宋_GB2312"/>
          <w:b/>
          <w:bCs/>
          <w:sz w:val="32"/>
          <w:szCs w:val="32"/>
        </w:rPr>
        <w:t>5.</w:t>
      </w:r>
      <w:r>
        <w:rPr>
          <w:rFonts w:hint="eastAsia" w:ascii="仿宋_GB2312" w:hAnsi="仿宋" w:eastAsia="仿宋_GB2312"/>
          <w:b/>
          <w:sz w:val="32"/>
          <w:szCs w:val="32"/>
        </w:rPr>
        <w:t>2017杭州浙西（皖）休闲度假体验游</w:t>
      </w:r>
    </w:p>
    <w:p>
      <w:pPr>
        <w:spacing w:line="520" w:lineRule="exact"/>
        <w:ind w:firstLine="633" w:firstLineChars="197"/>
        <w:jc w:val="left"/>
        <w:rPr>
          <w:rFonts w:hint="eastAsia" w:ascii="仿宋_GB2312" w:hAnsi="仿宋" w:eastAsia="仿宋_GB2312"/>
          <w:sz w:val="32"/>
          <w:szCs w:val="32"/>
        </w:rPr>
      </w:pPr>
      <w:r>
        <w:rPr>
          <w:rFonts w:hint="eastAsia" w:ascii="仿宋_GB2312" w:hAnsi="仿宋" w:eastAsia="仿宋_GB2312"/>
          <w:b/>
          <w:sz w:val="32"/>
          <w:szCs w:val="32"/>
        </w:rPr>
        <w:t>时间：</w:t>
      </w:r>
      <w:r>
        <w:rPr>
          <w:rFonts w:hint="eastAsia" w:ascii="仿宋_GB2312" w:hAnsi="仿宋" w:eastAsia="仿宋_GB2312"/>
          <w:sz w:val="32"/>
          <w:szCs w:val="32"/>
        </w:rPr>
        <w:t>峰会至2018年春节期间</w:t>
      </w:r>
    </w:p>
    <w:p>
      <w:pPr>
        <w:snapToGrid w:val="0"/>
        <w:spacing w:line="520" w:lineRule="exact"/>
        <w:ind w:firstLine="643" w:firstLineChars="200"/>
        <w:jc w:val="left"/>
        <w:rPr>
          <w:rFonts w:hint="eastAsia" w:ascii="仿宋_GB2312" w:hAnsi="仿宋" w:eastAsia="仿宋_GB2312"/>
          <w:color w:val="000000"/>
          <w:sz w:val="32"/>
          <w:szCs w:val="32"/>
        </w:rPr>
      </w:pPr>
      <w:r>
        <w:rPr>
          <w:rFonts w:hint="eastAsia" w:ascii="仿宋_GB2312" w:hAnsi="仿宋" w:eastAsia="仿宋_GB2312"/>
          <w:b/>
          <w:sz w:val="32"/>
          <w:szCs w:val="32"/>
        </w:rPr>
        <w:t>内容：</w:t>
      </w:r>
      <w:r>
        <w:rPr>
          <w:rFonts w:hint="eastAsia" w:ascii="仿宋_GB2312" w:hAnsi="仿宋" w:eastAsia="仿宋_GB2312"/>
          <w:sz w:val="32"/>
          <w:szCs w:val="32"/>
        </w:rPr>
        <w:t>度假体验游活动内容拟</w:t>
      </w:r>
      <w:r>
        <w:rPr>
          <w:rFonts w:hint="eastAsia" w:ascii="仿宋_GB2312" w:hAnsi="仿宋" w:eastAsia="仿宋_GB2312"/>
          <w:color w:val="000000"/>
          <w:sz w:val="32"/>
          <w:szCs w:val="32"/>
        </w:rPr>
        <w:t>由</w:t>
      </w:r>
      <w:r>
        <w:rPr>
          <w:rFonts w:hint="eastAsia" w:ascii="仿宋_GB2312" w:hAnsi="仿宋" w:eastAsia="仿宋_GB2312"/>
          <w:b/>
          <w:color w:val="000000"/>
          <w:sz w:val="32"/>
          <w:szCs w:val="32"/>
        </w:rPr>
        <w:t>“2017杭州·浙西休闲度假旅游目的地”和杭州·浙西“十佳”度假、“二十佳”民宿等获奖企业、长三角地区旅行商和黄山市周边景区景点</w:t>
      </w:r>
      <w:r>
        <w:rPr>
          <w:rFonts w:hint="eastAsia" w:ascii="仿宋_GB2312" w:hAnsi="仿宋" w:eastAsia="仿宋_GB2312"/>
          <w:sz w:val="32"/>
          <w:szCs w:val="32"/>
        </w:rPr>
        <w:t>等单位共同发起体验游活动，</w:t>
      </w:r>
      <w:r>
        <w:rPr>
          <w:rFonts w:hint="eastAsia" w:ascii="仿宋_GB2312" w:hAnsi="仿宋" w:eastAsia="仿宋_GB2312"/>
          <w:color w:val="000000"/>
          <w:sz w:val="32"/>
          <w:szCs w:val="32"/>
        </w:rPr>
        <w:t>通过将季节性产品、线路和优惠政策在峰会上发布，并统一将相关产品资料上报峰会组委会，用于在媒体平台进行整合宣传推广，吸引杭城市民及各地游客到浙西旅游消费，达到惠民利民的活动效应。同时，由各区县市旅游局（委）提供相关招徕游客奖励政策，由旅游企业推出价格优惠措施，调动旅行商的送客积极性，有效提高体验游活动效益。</w:t>
      </w:r>
    </w:p>
    <w:p>
      <w:pPr>
        <w:spacing w:before="120" w:beforeLines="50" w:line="540" w:lineRule="exact"/>
        <w:ind w:firstLine="633" w:firstLineChars="197"/>
        <w:jc w:val="left"/>
        <w:rPr>
          <w:rFonts w:hint="eastAsia" w:ascii="仿宋_GB2312" w:hAnsi="仿宋" w:eastAsia="仿宋_GB2312"/>
          <w:b/>
          <w:sz w:val="32"/>
          <w:szCs w:val="32"/>
        </w:rPr>
      </w:pPr>
      <w:r>
        <w:rPr>
          <w:rFonts w:hint="eastAsia" w:ascii="仿宋_GB2312" w:hAnsi="仿宋" w:eastAsia="仿宋_GB2312"/>
          <w:b/>
          <w:bCs/>
          <w:sz w:val="32"/>
          <w:szCs w:val="32"/>
        </w:rPr>
        <w:t>6.</w:t>
      </w:r>
      <w:r>
        <w:rPr>
          <w:rFonts w:hint="eastAsia" w:ascii="仿宋_GB2312" w:hAnsi="仿宋" w:eastAsia="仿宋_GB2312"/>
          <w:b/>
          <w:sz w:val="32"/>
          <w:szCs w:val="32"/>
        </w:rPr>
        <w:t>2017杭州-黄山旅游战略合作签约仪式并发布合作宣言</w:t>
      </w:r>
    </w:p>
    <w:p>
      <w:pPr>
        <w:spacing w:before="120" w:beforeLines="50" w:line="540" w:lineRule="exact"/>
        <w:ind w:firstLine="630" w:firstLineChars="197"/>
        <w:jc w:val="left"/>
        <w:rPr>
          <w:rFonts w:hint="eastAsia" w:ascii="仿宋_GB2312" w:hAnsi="仿宋" w:eastAsia="仿宋_GB2312"/>
          <w:sz w:val="32"/>
          <w:szCs w:val="32"/>
        </w:rPr>
      </w:pPr>
      <w:r>
        <w:rPr>
          <w:rFonts w:hint="eastAsia" w:ascii="仿宋_GB2312" w:hAnsi="仿宋" w:eastAsia="仿宋_GB2312"/>
          <w:sz w:val="32"/>
          <w:szCs w:val="32"/>
        </w:rPr>
        <w:t>时间：</w:t>
      </w:r>
      <w:r>
        <w:rPr>
          <w:rFonts w:hint="eastAsia" w:ascii="仿宋_GB2312" w:hAnsi="仿宋" w:eastAsia="仿宋_GB2312"/>
          <w:sz w:val="32"/>
          <w:szCs w:val="32"/>
          <w:lang w:val="en-US" w:eastAsia="zh-CN"/>
        </w:rPr>
        <w:t>11月18日上午</w:t>
      </w:r>
    </w:p>
    <w:p>
      <w:pPr>
        <w:snapToGrid w:val="0"/>
        <w:spacing w:line="520" w:lineRule="exact"/>
        <w:jc w:val="left"/>
        <w:rPr>
          <w:rFonts w:hint="eastAsia" w:ascii="仿宋_GB2312" w:hAnsi="仿宋" w:eastAsia="仿宋_GB2312"/>
          <w:color w:val="000000"/>
          <w:sz w:val="32"/>
          <w:szCs w:val="32"/>
        </w:rPr>
      </w:pPr>
    </w:p>
    <w:p>
      <w:pPr>
        <w:spacing w:line="50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（三）千岛湖全域旅游高峰论坛</w:t>
      </w:r>
    </w:p>
    <w:p>
      <w:pPr>
        <w:spacing w:line="5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（方案详见附件）</w:t>
      </w:r>
    </w:p>
    <w:p>
      <w:pPr>
        <w:spacing w:line="500"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（四）推广与宣传</w:t>
      </w:r>
    </w:p>
    <w:p>
      <w:pPr>
        <w:spacing w:before="120" w:beforeLines="50" w:line="50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1.媒体、国际旅行商浙西及杭黄“名山名城名水”踩线活动</w:t>
      </w:r>
    </w:p>
    <w:p>
      <w:pPr>
        <w:spacing w:before="120" w:beforeLines="50" w:line="500" w:lineRule="exact"/>
        <w:ind w:firstLine="643" w:firstLineChars="200"/>
        <w:jc w:val="left"/>
        <w:rPr>
          <w:rFonts w:hint="eastAsia" w:ascii="仿宋_GB2312" w:hAnsi="宋体" w:eastAsia="仿宋_GB2312"/>
          <w:color w:val="000000"/>
          <w:sz w:val="32"/>
          <w:szCs w:val="32"/>
        </w:rPr>
      </w:pPr>
      <w:r>
        <w:rPr>
          <w:rFonts w:hint="eastAsia" w:ascii="仿宋_GB2312" w:hAnsi="仿宋" w:eastAsia="仿宋_GB2312"/>
          <w:b/>
          <w:sz w:val="32"/>
          <w:szCs w:val="32"/>
        </w:rPr>
        <w:t>（1）</w:t>
      </w:r>
      <w:r>
        <w:rPr>
          <w:rFonts w:hint="eastAsia" w:ascii="仿宋_GB2312" w:hAnsi="宋体" w:eastAsia="仿宋_GB2312"/>
          <w:color w:val="000000"/>
          <w:sz w:val="32"/>
          <w:szCs w:val="32"/>
        </w:rPr>
        <w:t>媒体、国际旅行商浙西踩线活动</w:t>
      </w:r>
    </w:p>
    <w:p>
      <w:pPr>
        <w:spacing w:line="500" w:lineRule="exact"/>
        <w:ind w:firstLine="633" w:firstLineChars="197"/>
        <w:jc w:val="left"/>
        <w:rPr>
          <w:rFonts w:hint="eastAsia" w:ascii="仿宋_GB2312" w:hAnsi="仿宋" w:eastAsia="仿宋_GB2312"/>
          <w:sz w:val="32"/>
          <w:szCs w:val="32"/>
        </w:rPr>
      </w:pPr>
      <w:r>
        <w:rPr>
          <w:rFonts w:hint="eastAsia" w:ascii="仿宋_GB2312" w:hAnsi="仿宋" w:eastAsia="仿宋_GB2312"/>
          <w:b/>
          <w:sz w:val="32"/>
          <w:szCs w:val="32"/>
        </w:rPr>
        <w:t>时间：</w:t>
      </w:r>
      <w:r>
        <w:rPr>
          <w:rFonts w:hint="eastAsia" w:ascii="仿宋_GB2312" w:hAnsi="仿宋" w:eastAsia="仿宋_GB2312"/>
          <w:sz w:val="32"/>
          <w:szCs w:val="32"/>
        </w:rPr>
        <w:t>浙西峰会召开期间</w:t>
      </w:r>
    </w:p>
    <w:p>
      <w:pPr>
        <w:spacing w:line="500" w:lineRule="exact"/>
        <w:ind w:firstLine="633" w:firstLineChars="197"/>
        <w:jc w:val="left"/>
        <w:rPr>
          <w:rFonts w:hint="eastAsia" w:ascii="仿宋_GB2312" w:hAnsi="仿宋" w:eastAsia="仿宋_GB2312"/>
          <w:sz w:val="32"/>
          <w:szCs w:val="32"/>
        </w:rPr>
      </w:pPr>
      <w:r>
        <w:rPr>
          <w:rFonts w:hint="eastAsia" w:ascii="仿宋_GB2312" w:hAnsi="仿宋" w:eastAsia="仿宋_GB2312"/>
          <w:b/>
          <w:sz w:val="32"/>
          <w:szCs w:val="32"/>
        </w:rPr>
        <w:t>活动：</w:t>
      </w:r>
      <w:r>
        <w:rPr>
          <w:rFonts w:hint="eastAsia" w:ascii="仿宋_GB2312" w:hAnsi="仿宋" w:eastAsia="仿宋_GB2312"/>
          <w:sz w:val="32"/>
          <w:szCs w:val="32"/>
        </w:rPr>
        <w:t>组织中央、省市、长三角主流媒体、新媒体</w:t>
      </w:r>
      <w:r>
        <w:rPr>
          <w:rFonts w:hint="eastAsia" w:ascii="仿宋_GB2312" w:hAnsi="仿宋" w:eastAsia="仿宋_GB2312"/>
          <w:color w:val="000000"/>
          <w:sz w:val="32"/>
          <w:szCs w:val="32"/>
        </w:rPr>
        <w:t>及国际旅行商</w:t>
      </w:r>
      <w:r>
        <w:rPr>
          <w:rFonts w:hint="eastAsia" w:ascii="仿宋_GB2312" w:hAnsi="仿宋" w:eastAsia="仿宋_GB2312"/>
          <w:sz w:val="32"/>
          <w:szCs w:val="32"/>
        </w:rPr>
        <w:t>等进行实地踩线交流，了解浙西多样化的休闲度假旅游资源。</w:t>
      </w:r>
    </w:p>
    <w:p>
      <w:pPr>
        <w:spacing w:line="500" w:lineRule="exact"/>
        <w:ind w:firstLine="593"/>
        <w:jc w:val="left"/>
        <w:rPr>
          <w:rFonts w:hint="eastAsia" w:ascii="仿宋_GB2312" w:hAnsi="仿宋" w:eastAsia="仿宋_GB2312"/>
          <w:sz w:val="32"/>
          <w:szCs w:val="32"/>
        </w:rPr>
      </w:pPr>
      <w:r>
        <w:rPr>
          <w:rFonts w:hint="eastAsia" w:ascii="仿宋_GB2312" w:hAnsi="仿宋" w:eastAsia="仿宋_GB2312"/>
          <w:b/>
          <w:sz w:val="32"/>
          <w:szCs w:val="32"/>
        </w:rPr>
        <w:t>范围：</w:t>
      </w:r>
      <w:r>
        <w:rPr>
          <w:rFonts w:hint="eastAsia" w:ascii="仿宋_GB2312" w:hAnsi="仿宋" w:eastAsia="仿宋_GB2312"/>
          <w:sz w:val="32"/>
          <w:szCs w:val="32"/>
        </w:rPr>
        <w:t>以浙西四区三县市代表性旅游景点景区等为主。通过实地踩线、互动交流，充分挖掘宣传素材，深入了解浙西旅游资源，整理发布秋冬季特色旅游产品专题报道，同时根据四区三县市的特色旅游资源展开针对性的集中展示推广，展现浙西优越的自然人文环境和乡村旅游资源。</w:t>
      </w:r>
    </w:p>
    <w:p>
      <w:pPr>
        <w:spacing w:before="120" w:beforeLines="50" w:line="500" w:lineRule="exact"/>
        <w:ind w:firstLine="640" w:firstLineChars="200"/>
        <w:jc w:val="left"/>
        <w:rPr>
          <w:rFonts w:hint="eastAsia" w:ascii="仿宋_GB2312" w:hAnsi="宋体" w:eastAsia="仿宋_GB2312"/>
          <w:color w:val="000000"/>
          <w:sz w:val="32"/>
          <w:szCs w:val="32"/>
        </w:rPr>
      </w:pPr>
      <w:r>
        <w:rPr>
          <w:rFonts w:hint="eastAsia" w:ascii="仿宋_GB2312" w:hAnsi="仿宋" w:eastAsia="仿宋_GB2312"/>
          <w:sz w:val="32"/>
          <w:szCs w:val="32"/>
        </w:rPr>
        <w:t>（2）</w:t>
      </w:r>
      <w:r>
        <w:rPr>
          <w:rFonts w:hint="eastAsia" w:ascii="仿宋_GB2312" w:hAnsi="宋体" w:eastAsia="仿宋_GB2312"/>
          <w:color w:val="000000"/>
          <w:sz w:val="32"/>
          <w:szCs w:val="32"/>
        </w:rPr>
        <w:t>.媒体、国际旅行商杭黄“名山名城名水”踩线活动</w:t>
      </w:r>
    </w:p>
    <w:p>
      <w:pPr>
        <w:spacing w:line="500" w:lineRule="exact"/>
        <w:ind w:firstLine="633" w:firstLineChars="197"/>
        <w:jc w:val="left"/>
        <w:rPr>
          <w:rFonts w:hint="eastAsia" w:ascii="仿宋_GB2312" w:hAnsi="仿宋" w:eastAsia="仿宋_GB2312"/>
          <w:sz w:val="32"/>
          <w:szCs w:val="32"/>
        </w:rPr>
      </w:pPr>
      <w:r>
        <w:rPr>
          <w:rFonts w:hint="eastAsia" w:ascii="仿宋_GB2312" w:hAnsi="仿宋" w:eastAsia="仿宋_GB2312"/>
          <w:b/>
          <w:sz w:val="32"/>
          <w:szCs w:val="32"/>
        </w:rPr>
        <w:t>时间：</w:t>
      </w:r>
      <w:r>
        <w:rPr>
          <w:rFonts w:hint="eastAsia" w:ascii="仿宋_GB2312" w:hAnsi="仿宋" w:eastAsia="仿宋_GB2312"/>
          <w:sz w:val="32"/>
          <w:szCs w:val="32"/>
        </w:rPr>
        <w:t>浙西峰会召开前</w:t>
      </w:r>
    </w:p>
    <w:p>
      <w:pPr>
        <w:spacing w:line="500" w:lineRule="exact"/>
        <w:ind w:firstLine="633" w:firstLineChars="197"/>
        <w:jc w:val="left"/>
        <w:rPr>
          <w:rFonts w:hint="eastAsia" w:ascii="仿宋_GB2312" w:hAnsi="仿宋" w:eastAsia="仿宋_GB2312"/>
          <w:sz w:val="32"/>
          <w:szCs w:val="32"/>
        </w:rPr>
      </w:pPr>
      <w:r>
        <w:rPr>
          <w:rFonts w:hint="eastAsia" w:ascii="仿宋_GB2312" w:hAnsi="仿宋" w:eastAsia="仿宋_GB2312"/>
          <w:b/>
          <w:sz w:val="32"/>
          <w:szCs w:val="32"/>
        </w:rPr>
        <w:t>活动：</w:t>
      </w:r>
      <w:r>
        <w:rPr>
          <w:rFonts w:hint="eastAsia" w:ascii="仿宋_GB2312" w:hAnsi="仿宋" w:eastAsia="仿宋_GB2312"/>
          <w:sz w:val="32"/>
          <w:szCs w:val="32"/>
        </w:rPr>
        <w:t>组织国内外旅行商、媒体开展杭黄“名山名城名水”实地踩线考察，了解浙西和黄山多样化的休闲度假旅游资源。</w:t>
      </w:r>
    </w:p>
    <w:p>
      <w:pPr>
        <w:spacing w:before="120" w:beforeLines="50" w:line="500" w:lineRule="exact"/>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2.媒体宣传与报道</w:t>
      </w:r>
    </w:p>
    <w:p>
      <w:pPr>
        <w:spacing w:line="500" w:lineRule="exact"/>
        <w:ind w:firstLine="320" w:firstLineChars="100"/>
        <w:rPr>
          <w:rFonts w:hint="eastAsia" w:ascii="仿宋_GB2312" w:hAnsi="仿宋" w:eastAsia="仿宋_GB2312"/>
          <w:color w:val="000000"/>
          <w:sz w:val="32"/>
          <w:szCs w:val="32"/>
        </w:rPr>
      </w:pPr>
      <w:r>
        <w:rPr>
          <w:rFonts w:hint="eastAsia" w:ascii="仿宋_GB2312" w:hAnsi="仿宋" w:eastAsia="仿宋_GB2312"/>
          <w:color w:val="000000"/>
          <w:sz w:val="32"/>
          <w:szCs w:val="32"/>
        </w:rPr>
        <w:t>（1）峰会期间。组织杭州日报、都市快报、杭州网、浙江在线、FM93、杭州电视台、浙江电视台等中央、省市主流报纸、杂志、电视、电台和知名网络等媒体对本次活动进行宣传报道，发布相关活动及优惠信息，扩大活动影响力、知名度，吸引更多市民和游客关注和参与，进一步推广杭州余杭乡村旅游资源，激活杭州旅游潜在市场与需求。</w:t>
      </w:r>
    </w:p>
    <w:p>
      <w:pPr>
        <w:spacing w:line="500" w:lineRule="exact"/>
        <w:ind w:firstLine="320" w:firstLineChars="100"/>
        <w:rPr>
          <w:rFonts w:hint="eastAsia" w:ascii="仿宋_GB2312" w:hAnsi="仿宋" w:eastAsia="仿宋_GB2312"/>
          <w:color w:val="000000"/>
          <w:sz w:val="32"/>
          <w:szCs w:val="32"/>
        </w:rPr>
      </w:pPr>
      <w:r>
        <w:rPr>
          <w:rFonts w:hint="eastAsia" w:ascii="仿宋_GB2312" w:hAnsi="仿宋" w:eastAsia="仿宋_GB2312"/>
          <w:color w:val="000000"/>
          <w:sz w:val="32"/>
          <w:szCs w:val="32"/>
        </w:rPr>
        <w:t>（2）峰会召开前开展采风活动。联合长三角旅游全媒体联盟等组织，联动全员力量，对本次活动进行跟踪报道，扩大宣传面，将活动影响力辐射到长三角区域，吸引更多长三角区域的市民游客的关注与参与。</w:t>
      </w:r>
    </w:p>
    <w:p>
      <w:pPr>
        <w:spacing w:line="500" w:lineRule="exact"/>
        <w:ind w:firstLine="320" w:firstLineChars="100"/>
        <w:rPr>
          <w:rFonts w:hint="eastAsia" w:ascii="仿宋_GB2312" w:hAnsi="仿宋" w:eastAsia="仿宋_GB2312"/>
          <w:color w:val="000000"/>
          <w:sz w:val="32"/>
          <w:szCs w:val="32"/>
        </w:rPr>
      </w:pPr>
      <w:r>
        <w:rPr>
          <w:rFonts w:hint="eastAsia" w:ascii="仿宋_GB2312" w:hAnsi="仿宋" w:eastAsia="仿宋_GB2312"/>
          <w:color w:val="000000"/>
          <w:sz w:val="32"/>
          <w:szCs w:val="32"/>
        </w:rPr>
        <w:t>（3）在《休闲》、《风景名胜》等杂志上对本次活动进行专题报道。</w:t>
      </w:r>
    </w:p>
    <w:p>
      <w:pPr>
        <w:spacing w:line="500" w:lineRule="exact"/>
        <w:ind w:firstLine="636" w:firstLineChars="198"/>
        <w:rPr>
          <w:rFonts w:hint="eastAsia" w:ascii="仿宋_GB2312" w:hAnsi="宋体" w:eastAsia="仿宋_GB2312"/>
          <w:b/>
          <w:sz w:val="32"/>
          <w:szCs w:val="32"/>
        </w:rPr>
      </w:pPr>
      <w:r>
        <w:rPr>
          <w:rFonts w:hint="eastAsia" w:ascii="仿宋_GB2312" w:hAnsi="宋体" w:eastAsia="仿宋_GB2312"/>
          <w:b/>
          <w:sz w:val="32"/>
          <w:szCs w:val="32"/>
        </w:rPr>
        <w:t>3、活动推广</w:t>
      </w:r>
    </w:p>
    <w:p>
      <w:pPr>
        <w:spacing w:line="500" w:lineRule="exact"/>
        <w:ind w:firstLine="320" w:firstLineChars="100"/>
        <w:rPr>
          <w:rFonts w:hint="eastAsia" w:ascii="仿宋_GB2312" w:hAnsi="仿宋" w:eastAsia="仿宋_GB2312"/>
          <w:color w:val="000000"/>
          <w:sz w:val="32"/>
          <w:szCs w:val="32"/>
        </w:rPr>
      </w:pPr>
      <w:r>
        <w:rPr>
          <w:rFonts w:hint="eastAsia" w:ascii="仿宋_GB2312" w:hAnsi="仿宋" w:eastAsia="仿宋_GB2312"/>
          <w:color w:val="000000"/>
          <w:sz w:val="32"/>
          <w:szCs w:val="32"/>
        </w:rPr>
        <w:t>（1）通过杭州旅游咨询点、杭州社区旅游服务点派发浙西峰会和淳安旅游宣传手册。</w:t>
      </w:r>
    </w:p>
    <w:p>
      <w:pPr>
        <w:spacing w:line="500" w:lineRule="exact"/>
        <w:ind w:firstLine="320" w:firstLineChars="100"/>
        <w:rPr>
          <w:rFonts w:hint="eastAsia" w:ascii="仿宋_GB2312" w:hAnsi="仿宋" w:eastAsia="仿宋_GB2312"/>
          <w:color w:val="000000"/>
          <w:sz w:val="32"/>
          <w:szCs w:val="32"/>
        </w:rPr>
      </w:pPr>
      <w:r>
        <w:rPr>
          <w:rFonts w:hint="eastAsia" w:ascii="仿宋_GB2312" w:hAnsi="仿宋" w:eastAsia="仿宋_GB2312"/>
          <w:color w:val="000000"/>
          <w:sz w:val="32"/>
          <w:szCs w:val="32"/>
        </w:rPr>
        <w:t>（2）优选1家新媒体平台，对峰会开幕式和主要活动进行专题报道，扩大活动的推广范围与宣传力度，提升传播的影响力和效果。</w:t>
      </w:r>
    </w:p>
    <w:p>
      <w:pPr>
        <w:spacing w:line="50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4、宣传品制作</w:t>
      </w:r>
    </w:p>
    <w:p>
      <w:pPr>
        <w:spacing w:line="500" w:lineRule="exact"/>
        <w:ind w:firstLine="320" w:firstLineChars="100"/>
        <w:rPr>
          <w:rFonts w:hint="eastAsia" w:ascii="仿宋_GB2312" w:hAnsi="宋体" w:eastAsia="仿宋_GB2312"/>
          <w:b/>
          <w:sz w:val="32"/>
          <w:szCs w:val="32"/>
        </w:rPr>
      </w:pPr>
      <w:r>
        <w:rPr>
          <w:rFonts w:hint="eastAsia" w:ascii="仿宋_GB2312" w:hAnsi="宋体" w:eastAsia="仿宋_GB2312"/>
          <w:sz w:val="32"/>
          <w:szCs w:val="32"/>
        </w:rPr>
        <w:t>（1）</w:t>
      </w:r>
      <w:r>
        <w:rPr>
          <w:rFonts w:hint="eastAsia" w:ascii="仿宋_GB2312" w:hAnsi="仿宋" w:eastAsia="仿宋_GB2312"/>
          <w:color w:val="000000"/>
          <w:sz w:val="32"/>
          <w:szCs w:val="32"/>
        </w:rPr>
        <w:t>视频制作</w:t>
      </w:r>
    </w:p>
    <w:p>
      <w:pPr>
        <w:spacing w:line="500" w:lineRule="exact"/>
        <w:ind w:firstLine="600"/>
        <w:rPr>
          <w:rFonts w:hint="eastAsia" w:ascii="仿宋_GB2312" w:hAnsi="仿宋" w:eastAsia="仿宋_GB2312"/>
          <w:color w:val="000000"/>
          <w:sz w:val="32"/>
          <w:szCs w:val="32"/>
        </w:rPr>
      </w:pPr>
      <w:r>
        <w:rPr>
          <w:rFonts w:hint="eastAsia" w:ascii="仿宋_GB2312" w:hAnsi="仿宋" w:eastAsia="仿宋_GB2312"/>
          <w:color w:val="000000"/>
          <w:sz w:val="32"/>
          <w:szCs w:val="32"/>
        </w:rPr>
        <w:t>由四区三县市旅游局（委）提供主要旅游企业、旅游工作计划、旅游产业发展规划、最新旅游政策等相关内容的图文资料、视频资料等，结合杭州旅游促销热点，制作2017浙西宣传片进行整合推介。</w:t>
      </w:r>
    </w:p>
    <w:p>
      <w:pPr>
        <w:spacing w:line="500" w:lineRule="exact"/>
        <w:ind w:firstLine="320" w:firstLineChars="100"/>
        <w:rPr>
          <w:rFonts w:hint="eastAsia" w:ascii="仿宋_GB2312" w:hAnsi="仿宋" w:eastAsia="仿宋_GB2312"/>
          <w:color w:val="000000"/>
          <w:sz w:val="32"/>
          <w:szCs w:val="32"/>
        </w:rPr>
      </w:pPr>
      <w:r>
        <w:rPr>
          <w:rFonts w:hint="eastAsia" w:ascii="仿宋_GB2312" w:hAnsi="仿宋" w:eastAsia="仿宋_GB2312"/>
          <w:color w:val="000000"/>
          <w:sz w:val="32"/>
          <w:szCs w:val="32"/>
        </w:rPr>
        <w:t>（2）设计制作峰会宣传促销手册，配套各类旅游产品优惠信息或优惠券。通过网站、微信、旅游信息咨询等平台发放宣传。</w:t>
      </w:r>
    </w:p>
    <w:p>
      <w:pPr>
        <w:snapToGrid w:val="0"/>
        <w:spacing w:line="500" w:lineRule="exact"/>
        <w:ind w:firstLine="320" w:firstLineChars="1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（3）设计制作浙西旅游合作峰会特刊、会务手册。</w:t>
      </w:r>
    </w:p>
    <w:p>
      <w:pPr>
        <w:snapToGrid w:val="0"/>
        <w:spacing w:line="500" w:lineRule="exact"/>
        <w:ind w:firstLine="643" w:firstLineChars="200"/>
        <w:jc w:val="left"/>
        <w:rPr>
          <w:rFonts w:hint="eastAsia" w:ascii="仿宋_GB2312" w:hAnsi="黑体" w:eastAsia="仿宋_GB2312"/>
          <w:b/>
          <w:color w:val="000000"/>
          <w:sz w:val="32"/>
          <w:szCs w:val="32"/>
        </w:rPr>
      </w:pPr>
      <w:r>
        <w:rPr>
          <w:rFonts w:hint="eastAsia" w:ascii="仿宋_GB2312" w:hAnsi="黑体" w:eastAsia="仿宋_GB2312"/>
          <w:b/>
          <w:sz w:val="32"/>
          <w:szCs w:val="32"/>
        </w:rPr>
        <w:t>十、峰会开幕式</w:t>
      </w:r>
    </w:p>
    <w:tbl>
      <w:tblPr>
        <w:tblStyle w:val="4"/>
        <w:tblW w:w="9654" w:type="dxa"/>
        <w:tblInd w:w="-6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621"/>
        <w:gridCol w:w="1059"/>
        <w:gridCol w:w="5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时间</w:t>
            </w:r>
          </w:p>
        </w:tc>
        <w:tc>
          <w:tcPr>
            <w:tcW w:w="26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地点</w:t>
            </w:r>
          </w:p>
        </w:tc>
        <w:tc>
          <w:tcPr>
            <w:tcW w:w="55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37" w:type="dxa"/>
            <w:vMerge w:val="restart"/>
            <w:tcBorders>
              <w:top w:val="single" w:color="auto" w:sz="4" w:space="0"/>
              <w:left w:val="single" w:color="auto" w:sz="4" w:space="0"/>
              <w:right w:val="single" w:color="auto" w:sz="4" w:space="0"/>
            </w:tcBorders>
            <w:vAlign w:val="center"/>
          </w:tcPr>
          <w:p>
            <w:pPr>
              <w:widowControl/>
              <w:ind w:firstLine="240" w:firstLineChars="100"/>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11月17日</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下午</w:t>
            </w:r>
          </w:p>
        </w:tc>
        <w:tc>
          <w:tcPr>
            <w:tcW w:w="6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与会领导、嘉宾、媒体签到，并入住酒店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3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晚上</w:t>
            </w:r>
          </w:p>
        </w:tc>
        <w:tc>
          <w:tcPr>
            <w:tcW w:w="6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自助餐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37" w:type="dxa"/>
            <w:vMerge w:val="restart"/>
            <w:tcBorders>
              <w:left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11月18日</w:t>
            </w:r>
          </w:p>
        </w:tc>
        <w:tc>
          <w:tcPr>
            <w:tcW w:w="1621"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上午</w:t>
            </w:r>
          </w:p>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9:00-12:00</w:t>
            </w:r>
          </w:p>
        </w:tc>
        <w:tc>
          <w:tcPr>
            <w:tcW w:w="6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浙西峰会开幕式暨淳安千岛湖全域旅游高峰论坛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37"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621"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p>
        </w:tc>
        <w:tc>
          <w:tcPr>
            <w:tcW w:w="6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sz w:val="24"/>
              </w:rPr>
              <w:t>杭州·浙西全域旅游产品推介会暨</w:t>
            </w:r>
            <w:r>
              <w:rPr>
                <w:rFonts w:hint="eastAsia" w:ascii="仿宋_GB2312" w:hAnsi="宋体" w:eastAsia="仿宋_GB2312" w:cs="宋体"/>
                <w:color w:val="000000"/>
                <w:kern w:val="0"/>
                <w:sz w:val="24"/>
              </w:rPr>
              <w:t>杭黄“</w:t>
            </w:r>
            <w:r>
              <w:rPr>
                <w:rFonts w:hint="eastAsia" w:ascii="仿宋_GB2312" w:hAnsi="宋体" w:eastAsia="仿宋_GB2312"/>
                <w:color w:val="000000"/>
                <w:sz w:val="24"/>
              </w:rPr>
              <w:t>名山名城名水”</w:t>
            </w:r>
            <w:r>
              <w:rPr>
                <w:rFonts w:hint="eastAsia" w:ascii="仿宋_GB2312" w:hAnsi="宋体" w:eastAsia="仿宋_GB2312" w:cs="宋体"/>
                <w:color w:val="000000"/>
                <w:kern w:val="0"/>
                <w:sz w:val="24"/>
              </w:rPr>
              <w:t>旅游合作签约仪式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37"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621"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中午</w:t>
            </w:r>
          </w:p>
        </w:tc>
        <w:tc>
          <w:tcPr>
            <w:tcW w:w="6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自助餐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37"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621"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13:30-17:00</w:t>
            </w:r>
          </w:p>
        </w:tc>
        <w:tc>
          <w:tcPr>
            <w:tcW w:w="6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千岛湖全域旅游考察和互联网旅游推广营销策略沙龙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37"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17:30-19:30</w:t>
            </w:r>
          </w:p>
        </w:tc>
        <w:tc>
          <w:tcPr>
            <w:tcW w:w="6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浙西峰会颁奖晚宴及峰会会旗会徽交接仪式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37" w:type="dxa"/>
            <w:tcBorders>
              <w:left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11月19日</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上午</w:t>
            </w:r>
          </w:p>
        </w:tc>
        <w:tc>
          <w:tcPr>
            <w:tcW w:w="6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回程</w:t>
            </w:r>
          </w:p>
        </w:tc>
      </w:tr>
    </w:tbl>
    <w:p>
      <w:pPr>
        <w:spacing w:line="380" w:lineRule="exact"/>
        <w:rPr>
          <w:rFonts w:hint="eastAsia" w:ascii="仿宋_GB2312" w:hAnsi="黑体" w:eastAsia="仿宋_GB2312" w:cs="宋体"/>
          <w:color w:val="000000"/>
          <w:kern w:val="0"/>
          <w:sz w:val="28"/>
          <w:szCs w:val="28"/>
        </w:rPr>
      </w:pPr>
      <w:r>
        <w:rPr>
          <w:rFonts w:hint="eastAsia" w:ascii="仿宋_GB2312" w:hAnsi="黑体" w:eastAsia="仿宋_GB2312"/>
          <w:b/>
          <w:sz w:val="32"/>
          <w:szCs w:val="32"/>
        </w:rPr>
        <w:t>备注：</w:t>
      </w:r>
      <w:r>
        <w:rPr>
          <w:rFonts w:hint="eastAsia" w:ascii="仿宋_GB2312" w:hAnsi="黑体" w:eastAsia="仿宋_GB2312" w:cs="宋体"/>
          <w:color w:val="000000"/>
          <w:kern w:val="0"/>
          <w:sz w:val="28"/>
          <w:szCs w:val="28"/>
        </w:rPr>
        <w:t>有关黄山的活动项目和议程，有待商定</w:t>
      </w:r>
    </w:p>
    <w:p/>
    <w:sectPr>
      <w:pgSz w:w="11906" w:h="16838"/>
      <w:pgMar w:top="1383" w:right="1463" w:bottom="1383"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12F13"/>
    <w:multiLevelType w:val="multilevel"/>
    <w:tmpl w:val="59B12F13"/>
    <w:lvl w:ilvl="0" w:tentative="0">
      <w:start w:val="1"/>
      <w:numFmt w:val="japaneseCounting"/>
      <w:lvlText w:val="%1、"/>
      <w:lvlJc w:val="left"/>
      <w:pPr>
        <w:ind w:left="1287" w:hanging="720"/>
      </w:pPr>
      <w:rPr>
        <w:rFonts w:hint="default"/>
      </w:rPr>
    </w:lvl>
    <w:lvl w:ilvl="1" w:tentative="0">
      <w:start w:val="1"/>
      <w:numFmt w:val="lowerLetter"/>
      <w:lvlText w:val="%2)"/>
      <w:lvlJc w:val="left"/>
      <w:pPr>
        <w:ind w:left="1436" w:hanging="420"/>
      </w:pPr>
    </w:lvl>
    <w:lvl w:ilvl="2" w:tentative="0">
      <w:start w:val="1"/>
      <w:numFmt w:val="lowerRoman"/>
      <w:lvlText w:val="%3."/>
      <w:lvlJc w:val="right"/>
      <w:pPr>
        <w:ind w:left="1856" w:hanging="420"/>
      </w:pPr>
    </w:lvl>
    <w:lvl w:ilvl="3" w:tentative="0">
      <w:start w:val="1"/>
      <w:numFmt w:val="decimal"/>
      <w:lvlText w:val="%4."/>
      <w:lvlJc w:val="left"/>
      <w:pPr>
        <w:ind w:left="2276" w:hanging="420"/>
      </w:pPr>
    </w:lvl>
    <w:lvl w:ilvl="4" w:tentative="0">
      <w:start w:val="1"/>
      <w:numFmt w:val="lowerLetter"/>
      <w:lvlText w:val="%5)"/>
      <w:lvlJc w:val="left"/>
      <w:pPr>
        <w:ind w:left="2696" w:hanging="420"/>
      </w:pPr>
    </w:lvl>
    <w:lvl w:ilvl="5" w:tentative="0">
      <w:start w:val="1"/>
      <w:numFmt w:val="lowerRoman"/>
      <w:lvlText w:val="%6."/>
      <w:lvlJc w:val="right"/>
      <w:pPr>
        <w:ind w:left="3116" w:hanging="420"/>
      </w:pPr>
    </w:lvl>
    <w:lvl w:ilvl="6" w:tentative="0">
      <w:start w:val="1"/>
      <w:numFmt w:val="decimal"/>
      <w:lvlText w:val="%7."/>
      <w:lvlJc w:val="left"/>
      <w:pPr>
        <w:ind w:left="3536" w:hanging="420"/>
      </w:pPr>
    </w:lvl>
    <w:lvl w:ilvl="7" w:tentative="0">
      <w:start w:val="1"/>
      <w:numFmt w:val="lowerLetter"/>
      <w:lvlText w:val="%8)"/>
      <w:lvlJc w:val="left"/>
      <w:pPr>
        <w:ind w:left="3956" w:hanging="420"/>
      </w:pPr>
    </w:lvl>
    <w:lvl w:ilvl="8" w:tentative="0">
      <w:start w:val="1"/>
      <w:numFmt w:val="lowerRoman"/>
      <w:lvlText w:val="%9."/>
      <w:lvlJc w:val="right"/>
      <w:pPr>
        <w:ind w:left="4376" w:hanging="420"/>
      </w:pPr>
    </w:lvl>
  </w:abstractNum>
  <w:abstractNum w:abstractNumId="1">
    <w:nsid w:val="59B12F29"/>
    <w:multiLevelType w:val="multilevel"/>
    <w:tmpl w:val="59B12F29"/>
    <w:lvl w:ilvl="0" w:tentative="0">
      <w:start w:val="3"/>
      <w:numFmt w:val="japaneseCounting"/>
      <w:lvlText w:val="（%1）"/>
      <w:lvlJc w:val="left"/>
      <w:pPr>
        <w:ind w:left="1380" w:hanging="108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A0FE4"/>
    <w:rsid w:val="6E72245A"/>
    <w:rsid w:val="72AD0657"/>
    <w:rsid w:val="74A264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_Style 2"/>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2017-08-24T16:08:00Z</dcterms:created>
  <dc:creator>Sunshine</dc:creator>
  <cp:lastModifiedBy>xxcm</cp:lastModifiedBy>
  <dcterms:modified xsi:type="dcterms:W3CDTF">2017-09-14T09:29:02Z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